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982" w:rsidRDefault="00320982">
      <w:pPr>
        <w:pStyle w:val="Nadpis1"/>
      </w:pPr>
      <w:r>
        <w:t xml:space="preserve">Programátor </w:t>
      </w:r>
      <w:proofErr w:type="gramStart"/>
      <w:r>
        <w:t>PICKIT2  ( úprava</w:t>
      </w:r>
      <w:proofErr w:type="gramEnd"/>
      <w:r>
        <w:t xml:space="preserve"> Jakub </w:t>
      </w:r>
      <w:proofErr w:type="spellStart"/>
      <w:r>
        <w:t>Drs</w:t>
      </w:r>
      <w:proofErr w:type="spellEnd"/>
      <w:r>
        <w:t>, 05A</w:t>
      </w:r>
      <w:r w:rsidR="00F560CA">
        <w:t>, a dále Jan Juránek, 12a</w:t>
      </w:r>
      <w:r>
        <w:t xml:space="preserve"> )</w:t>
      </w:r>
    </w:p>
    <w:p w:rsidR="00320982" w:rsidRDefault="00320982"/>
    <w:p w:rsidR="00320982" w:rsidRDefault="00320982"/>
    <w:p w:rsidR="00320982" w:rsidRDefault="00320982">
      <w:r>
        <w:t xml:space="preserve">Tento programátor je navržen firmou Microchip, což přináší mnoho výhod. Především stálou podporu nových zařízení pomocí aktualizovaného firmwaru a komunikaci přímo s MPlabem. Microchip také dodává k tomuto programátoru samostatnou utilitu, pomocí které můžeme PICKIT2 využít jako programátor, ale i jako převodník na sériový port (UART </w:t>
      </w:r>
      <w:proofErr w:type="spellStart"/>
      <w:r>
        <w:t>tool</w:t>
      </w:r>
      <w:proofErr w:type="spellEnd"/>
      <w:r>
        <w:t>) nebo logický analyzátor (Logic tool).</w:t>
      </w:r>
    </w:p>
    <w:p w:rsidR="00320982" w:rsidRDefault="00320982"/>
    <w:p w:rsidR="00320982" w:rsidRDefault="00320982">
      <w:proofErr w:type="gramStart"/>
      <w:r>
        <w:t>Mnou</w:t>
      </w:r>
      <w:r w:rsidR="0048326E">
        <w:t xml:space="preserve">    (Jakub</w:t>
      </w:r>
      <w:proofErr w:type="gramEnd"/>
      <w:r w:rsidR="0048326E">
        <w:t xml:space="preserve"> </w:t>
      </w:r>
      <w:proofErr w:type="spellStart"/>
      <w:r w:rsidR="0048326E">
        <w:t>Drs</w:t>
      </w:r>
      <w:proofErr w:type="spellEnd"/>
      <w:r w:rsidR="0048326E">
        <w:t>)</w:t>
      </w:r>
      <w:r>
        <w:t xml:space="preserve"> navržená verze vychází z schéma, které Microchip uveřejnil, avšak je „ořezána“ o vše co nebylo nezbytně nutné, pro dosažení maximální jednoduchosti. Jádrem je procesor PIC18F2550.</w:t>
      </w:r>
    </w:p>
    <w:p w:rsidR="00320982" w:rsidRDefault="00320982"/>
    <w:p w:rsidR="00320982" w:rsidRDefault="00320982">
      <w:pPr>
        <w:pStyle w:val="Nadpis3"/>
      </w:pPr>
      <w:r>
        <w:t>Změny oproti oficiální verzi:</w:t>
      </w:r>
    </w:p>
    <w:p w:rsidR="00320982" w:rsidRDefault="00320982">
      <w:pPr>
        <w:numPr>
          <w:ilvl w:val="0"/>
          <w:numId w:val="1"/>
        </w:numPr>
      </w:pPr>
      <w:r>
        <w:t>Programátor podporuje pouze 5V logické úrovně, takže programuje pouze PIC na 5V(dsPIC  33F, 24F, 32F nejsou podporovány)</w:t>
      </w:r>
    </w:p>
    <w:p w:rsidR="00320982" w:rsidRDefault="00320982">
      <w:pPr>
        <w:numPr>
          <w:ilvl w:val="0"/>
          <w:numId w:val="1"/>
        </w:numPr>
      </w:pPr>
      <w:r>
        <w:t>Chybí externí EEPROM, takže programátor nepodporuje funkci TO GO</w:t>
      </w:r>
    </w:p>
    <w:p w:rsidR="00320982" w:rsidRDefault="00320982">
      <w:pPr>
        <w:numPr>
          <w:ilvl w:val="0"/>
          <w:numId w:val="1"/>
        </w:numPr>
      </w:pPr>
      <w:r>
        <w:t>Chybí tlačítko a LED</w:t>
      </w:r>
    </w:p>
    <w:p w:rsidR="00320982" w:rsidRDefault="00320982">
      <w:pPr>
        <w:numPr>
          <w:ilvl w:val="0"/>
          <w:numId w:val="1"/>
        </w:numPr>
      </w:pPr>
      <w:r>
        <w:t>Programátor nepodporuje vypnutí napájení.</w:t>
      </w:r>
      <w:r w:rsidR="00F560CA">
        <w:t xml:space="preserve"> </w:t>
      </w:r>
      <w:r>
        <w:t>Programátor napájí</w:t>
      </w:r>
      <w:r w:rsidR="00F560CA">
        <w:t xml:space="preserve"> výstup +5V </w:t>
      </w:r>
      <w:r>
        <w:t xml:space="preserve"> pouze přes </w:t>
      </w:r>
      <w:proofErr w:type="spellStart"/>
      <w:r>
        <w:t>Schottkyho</w:t>
      </w:r>
      <w:proofErr w:type="spellEnd"/>
      <w:r>
        <w:t xml:space="preserve"> diodu, takže když uděláte “</w:t>
      </w:r>
      <w:proofErr w:type="gramStart"/>
      <w:r>
        <w:t>šlus“,  můžete</w:t>
      </w:r>
      <w:proofErr w:type="gramEnd"/>
      <w:r>
        <w:t xml:space="preserve"> si spálit USB. Pokud byste chtěli použít externí napájení</w:t>
      </w:r>
      <w:r w:rsidR="00F560CA">
        <w:t>,</w:t>
      </w:r>
      <w:r>
        <w:t xml:space="preserve"> propojte pouze zem a pin VDD z programátoru necháte „ve vzduchu“</w:t>
      </w:r>
    </w:p>
    <w:p w:rsidR="00320982" w:rsidRDefault="00320982"/>
    <w:p w:rsidR="00320982" w:rsidRDefault="00320982"/>
    <w:p w:rsidR="00320982" w:rsidRDefault="00320982"/>
    <w:p w:rsidR="00320982" w:rsidRDefault="00320982">
      <w:pPr>
        <w:rPr>
          <w:b/>
          <w:bCs/>
        </w:rPr>
      </w:pPr>
      <w:r>
        <w:rPr>
          <w:b/>
          <w:bCs/>
        </w:rPr>
        <w:t>Oficiální stránky:</w:t>
      </w:r>
    </w:p>
    <w:p w:rsidR="00320982" w:rsidRDefault="00320982"/>
    <w:p w:rsidR="00320982" w:rsidRDefault="00BE531D">
      <w:hyperlink r:id="rId6" w:history="1">
        <w:r w:rsidR="00320982">
          <w:rPr>
            <w:rStyle w:val="Hypertextovodkaz"/>
          </w:rPr>
          <w:t>http://www.microchip.com/PICKIT2</w:t>
        </w:r>
      </w:hyperlink>
    </w:p>
    <w:p w:rsidR="00320982" w:rsidRDefault="00320982"/>
    <w:p w:rsidR="00320982" w:rsidRDefault="00BE531D">
      <w:hyperlink r:id="rId7" w:history="1">
        <w:r w:rsidR="00320982">
          <w:rPr>
            <w:rStyle w:val="Hypertextovodkaz"/>
          </w:rPr>
          <w:t>http://www.microchip.com/stellent/idcplg?IdcService=SS_GET_PAGE&amp;nodeId=1406&amp;dDocName=en023805&amp;redirects=pickit2</w:t>
        </w:r>
      </w:hyperlink>
    </w:p>
    <w:p w:rsidR="00320982" w:rsidRDefault="00320982"/>
    <w:p w:rsidR="00320982" w:rsidRDefault="00320982"/>
    <w:p w:rsidR="00320982" w:rsidRDefault="00320982"/>
    <w:p w:rsidR="00320982" w:rsidRDefault="00320982">
      <w:pPr>
        <w:pStyle w:val="Nadpis3"/>
        <w:rPr>
          <w:b/>
          <w:bCs/>
        </w:rPr>
      </w:pPr>
      <w:r>
        <w:rPr>
          <w:b/>
          <w:bCs/>
        </w:rPr>
        <w:t>Výroba:</w:t>
      </w:r>
    </w:p>
    <w:p w:rsidR="00320982" w:rsidRDefault="00320982"/>
    <w:p w:rsidR="0048326E" w:rsidRDefault="00320982">
      <w:r>
        <w:t xml:space="preserve">Destičku plošného spoje </w:t>
      </w:r>
      <w:r w:rsidR="00F560CA">
        <w:t xml:space="preserve">máte vyrobenou v Číně.  </w:t>
      </w:r>
      <w:r>
        <w:t>Patice tam být musí, neboť procesor je třeba naprogramovat, případně přeprogramovat</w:t>
      </w:r>
      <w:r w:rsidR="00F560CA">
        <w:t xml:space="preserve"> (nezapomeňte na to, uděláme si to ve škole)</w:t>
      </w:r>
      <w:r>
        <w:t>.</w:t>
      </w:r>
      <w:r w:rsidR="0048326E">
        <w:t xml:space="preserve"> Patice je například   </w:t>
      </w:r>
      <w:hyperlink r:id="rId8" w:history="1">
        <w:r w:rsidR="0048326E" w:rsidRPr="00DB5747">
          <w:rPr>
            <w:rStyle w:val="Hypertextovodkaz"/>
          </w:rPr>
          <w:t>http://www.ges.cz/cz/gs-28p-s-GES06601585.html</w:t>
        </w:r>
      </w:hyperlink>
    </w:p>
    <w:p w:rsidR="0048326E" w:rsidRDefault="0048326E"/>
    <w:p w:rsidR="00F560CA" w:rsidRDefault="00F560CA">
      <w:r>
        <w:t xml:space="preserve">Firmware pro PICKIT najdete v </w:t>
      </w:r>
    </w:p>
    <w:p w:rsidR="00F560CA" w:rsidRDefault="00BE531D">
      <w:hyperlink r:id="rId9" w:history="1">
        <w:r w:rsidR="00F560CA" w:rsidRPr="00454B7F">
          <w:rPr>
            <w:rStyle w:val="Hypertextovodkaz"/>
          </w:rPr>
          <w:t>http://ozeas.sdb.cz/panska/mikroproc/PICKIT2/PICKIT2/Firmware/</w:t>
        </w:r>
      </w:hyperlink>
      <w:r w:rsidR="00F560CA">
        <w:t xml:space="preserve"> </w:t>
      </w:r>
    </w:p>
    <w:p w:rsidR="00F560CA" w:rsidRDefault="00F560CA">
      <w:r>
        <w:t xml:space="preserve">do procesoru  PIC18LF2550  </w:t>
      </w:r>
      <w:proofErr w:type="gramStart"/>
      <w:r>
        <w:t>budeme</w:t>
      </w:r>
      <w:proofErr w:type="gramEnd"/>
      <w:r>
        <w:t xml:space="preserve"> programovat </w:t>
      </w:r>
      <w:proofErr w:type="spellStart"/>
      <w:proofErr w:type="gramStart"/>
      <w:r>
        <w:t>file</w:t>
      </w:r>
      <w:proofErr w:type="spellEnd"/>
      <w:proofErr w:type="gramEnd"/>
      <w:r>
        <w:t xml:space="preserve">   </w:t>
      </w:r>
      <w:r w:rsidRPr="00F560CA">
        <w:t>PK2V023200.hex</w:t>
      </w:r>
      <w:r>
        <w:t xml:space="preserve"> </w:t>
      </w:r>
    </w:p>
    <w:p w:rsidR="009745A5" w:rsidRDefault="009745A5"/>
    <w:p w:rsidR="00F560CA" w:rsidRDefault="005C16F0">
      <w:r>
        <w:t xml:space="preserve">Rozložení součástek máte v adresáři  </w:t>
      </w:r>
    </w:p>
    <w:p w:rsidR="005C16F0" w:rsidRDefault="00BE531D">
      <w:hyperlink r:id="rId10" w:history="1">
        <w:r w:rsidR="005C16F0" w:rsidRPr="00454B7F">
          <w:rPr>
            <w:rStyle w:val="Hypertextovodkaz"/>
          </w:rPr>
          <w:t>http://ozeas.sdb.cz/panska/mikroproc/PICKIT2/PICKIT_Juranek/Eagle/</w:t>
        </w:r>
      </w:hyperlink>
      <w:r w:rsidR="005C16F0">
        <w:t xml:space="preserve"> </w:t>
      </w:r>
    </w:p>
    <w:p w:rsidR="005C16F0" w:rsidRDefault="005C16F0"/>
    <w:p w:rsidR="009745A5" w:rsidRDefault="009745A5">
      <w:r>
        <w:t>partlist.txt – seznam součástek</w:t>
      </w:r>
    </w:p>
    <w:p w:rsidR="009745A5" w:rsidRDefault="009745A5">
      <w:r>
        <w:t xml:space="preserve">schema.pdf – </w:t>
      </w:r>
      <w:proofErr w:type="spellStart"/>
      <w:r>
        <w:t>schema</w:t>
      </w:r>
      <w:proofErr w:type="spellEnd"/>
      <w:r>
        <w:t xml:space="preserve"> zapojeni</w:t>
      </w:r>
    </w:p>
    <w:p w:rsidR="009745A5" w:rsidRDefault="009745A5">
      <w:r>
        <w:t>poloha_soucastek.pdf – rozložení součástek na desce</w:t>
      </w:r>
    </w:p>
    <w:p w:rsidR="009745A5" w:rsidRDefault="009745A5"/>
    <w:p w:rsidR="00320982" w:rsidRDefault="00320982">
      <w:r>
        <w:t xml:space="preserve">Další kritická věc jsou odpory  R3 4k7  a  R1 2k7. Tyto odpory tvoří dělič, pomocí kterého si procesor měří napětí na vývodu MCLR. Tyto odpory musí být přesné, 1%. Další možnost </w:t>
      </w:r>
      <w:r w:rsidR="009F2646">
        <w:t xml:space="preserve">je </w:t>
      </w:r>
      <w:r>
        <w:t xml:space="preserve">tyto odpory vybrat tak, aby tvořily dělič, který dělí v poměru 0,36486. A úplně nejlepší možnost pro ty, kteří to chtějí mít úplně přesně, je pomocí PICKIT UTILITY – </w:t>
      </w:r>
      <w:proofErr w:type="spellStart"/>
      <w:r>
        <w:t>troubleshooting</w:t>
      </w:r>
      <w:proofErr w:type="spellEnd"/>
      <w:r>
        <w:t xml:space="preserve"> (</w:t>
      </w:r>
      <w:proofErr w:type="gramStart"/>
      <w:r>
        <w:t>viz</w:t>
      </w:r>
      <w:proofErr w:type="gramEnd"/>
      <w:r>
        <w:t xml:space="preserve"> dále v tomto </w:t>
      </w:r>
      <w:proofErr w:type="spellStart"/>
      <w:proofErr w:type="gramStart"/>
      <w:r>
        <w:t>file</w:t>
      </w:r>
      <w:proofErr w:type="spellEnd"/>
      <w:proofErr w:type="gramEnd"/>
      <w:r>
        <w:t>) nastavit nějaké napětí na MCLR a ty odpory měnit tak dlouho, až bude přesně.</w:t>
      </w:r>
    </w:p>
    <w:p w:rsidR="00320982" w:rsidRDefault="00320982">
      <w:proofErr w:type="gramStart"/>
      <w:r>
        <w:rPr>
          <w:b/>
          <w:bCs/>
        </w:rPr>
        <w:lastRenderedPageBreak/>
        <w:t>Pozor !</w:t>
      </w:r>
      <w:r>
        <w:t xml:space="preserve"> </w:t>
      </w:r>
      <w:r w:rsidRPr="009745A5">
        <w:rPr>
          <w:b/>
        </w:rPr>
        <w:t>U zobrazení</w:t>
      </w:r>
      <w:proofErr w:type="gramEnd"/>
      <w:r w:rsidRPr="009745A5">
        <w:rPr>
          <w:b/>
        </w:rPr>
        <w:t xml:space="preserve"> součástek  je špatně udělán popis R1 a R3</w:t>
      </w:r>
      <w:r>
        <w:t xml:space="preserve"> (samozřejmě, v </w:t>
      </w:r>
      <w:proofErr w:type="spellStart"/>
      <w:r>
        <w:t>Eaglu</w:t>
      </w:r>
      <w:proofErr w:type="spellEnd"/>
      <w:r>
        <w:t xml:space="preserve"> je to dobře, jenom je problém, že popis k R3 se zobrazuje v místě, kde je R1 a naopak – podívejte se na desku  v </w:t>
      </w:r>
      <w:proofErr w:type="spellStart"/>
      <w:r>
        <w:t>Eaglu</w:t>
      </w:r>
      <w:proofErr w:type="spellEnd"/>
      <w:r>
        <w:t xml:space="preserve"> a dejte si INFO k R1 a kR3). Prostě: ten odpor, který je blíž k procesoru, je R1</w:t>
      </w:r>
      <w:r w:rsidR="001160AD">
        <w:t xml:space="preserve"> – </w:t>
      </w:r>
      <w:proofErr w:type="gramStart"/>
      <w:r w:rsidR="001160AD">
        <w:t>2k7</w:t>
      </w:r>
      <w:r>
        <w:t>,</w:t>
      </w:r>
      <w:r w:rsidR="001160AD">
        <w:t xml:space="preserve"> </w:t>
      </w:r>
      <w:r>
        <w:t xml:space="preserve"> ten</w:t>
      </w:r>
      <w:proofErr w:type="gramEnd"/>
      <w:r>
        <w:t xml:space="preserve"> dál</w:t>
      </w:r>
      <w:r w:rsidR="001160AD">
        <w:t xml:space="preserve"> od procesoru</w:t>
      </w:r>
      <w:r>
        <w:t>, vedle něj, je R3</w:t>
      </w:r>
      <w:r w:rsidR="001160AD">
        <w:t xml:space="preserve"> – 4k7</w:t>
      </w:r>
      <w:r>
        <w:t>.</w:t>
      </w:r>
    </w:p>
    <w:p w:rsidR="00320982" w:rsidRDefault="00320982">
      <w:r>
        <w:t>Dále je ve schématu cívka – tlumivka 100mikroHenry. Na desce je hned vedle diody D2, vypadá jako odpor.</w:t>
      </w:r>
    </w:p>
    <w:p w:rsidR="00320982" w:rsidRDefault="00320982"/>
    <w:p w:rsidR="00320982" w:rsidRDefault="00320982">
      <w:r>
        <w:t xml:space="preserve"> </w:t>
      </w:r>
    </w:p>
    <w:p w:rsidR="00320982" w:rsidRDefault="00320982"/>
    <w:p w:rsidR="00177DDC" w:rsidRDefault="00320982">
      <w:r>
        <w:t xml:space="preserve">Soubory pro výrobu </w:t>
      </w:r>
      <w:proofErr w:type="gramStart"/>
      <w:r>
        <w:t>desky  plošných</w:t>
      </w:r>
      <w:proofErr w:type="gramEnd"/>
      <w:r>
        <w:t xml:space="preserve"> spojů máte v adresáři  </w:t>
      </w:r>
      <w:r w:rsidR="00177DDC" w:rsidRPr="00177DDC">
        <w:t>http://ozeas.sdb.cz/panska/mikroproc/PICKIT2/PICKIT_Ju</w:t>
      </w:r>
      <w:r w:rsidR="00177DDC">
        <w:t>ranek/Eagle/</w:t>
      </w:r>
      <w:r>
        <w:t xml:space="preserve"> .</w:t>
      </w:r>
    </w:p>
    <w:p w:rsidR="00320982" w:rsidRDefault="00320982">
      <w:r>
        <w:t xml:space="preserve">K tomu potřebujete program </w:t>
      </w:r>
      <w:proofErr w:type="spellStart"/>
      <w:r>
        <w:t>Eagle</w:t>
      </w:r>
      <w:proofErr w:type="spellEnd"/>
      <w:r>
        <w:t xml:space="preserve"> – to je program pro návrh plošných spojů. Stáhnete si ho z   </w:t>
      </w:r>
      <w:hyperlink r:id="rId11" w:history="1">
        <w:r>
          <w:rPr>
            <w:rStyle w:val="Hypertextovodkaz"/>
          </w:rPr>
          <w:t>http://www.cadsoft.de/</w:t>
        </w:r>
      </w:hyperlink>
      <w:r>
        <w:t xml:space="preserve"> .</w:t>
      </w:r>
    </w:p>
    <w:p w:rsidR="00320982" w:rsidRDefault="00320982">
      <w:r>
        <w:t xml:space="preserve">Návod k použití programu je např. na  </w:t>
      </w:r>
      <w:hyperlink r:id="rId12" w:history="1">
        <w:r>
          <w:rPr>
            <w:rStyle w:val="Hypertextovodkaz"/>
          </w:rPr>
          <w:t>http://www.elcad.cz/eagle/tour/tour00.htm</w:t>
        </w:r>
      </w:hyperlink>
      <w:r>
        <w:t xml:space="preserve"> , je pro dost starou versi, ale mělo by to v zásadě být stejné. Nebo použijte  </w:t>
      </w:r>
      <w:hyperlink r:id="rId13" w:history="1">
        <w:r>
          <w:rPr>
            <w:rStyle w:val="Hypertextovodkaz"/>
          </w:rPr>
          <w:t>http://www.elcad.cz/eagle/</w:t>
        </w:r>
      </w:hyperlink>
      <w:r>
        <w:t xml:space="preserve"> .  </w:t>
      </w:r>
    </w:p>
    <w:p w:rsidR="00320982" w:rsidRDefault="00320982">
      <w:r>
        <w:t xml:space="preserve">Možná ještě lepší je na  </w:t>
      </w:r>
      <w:hyperlink r:id="rId14" w:history="1">
        <w:r>
          <w:rPr>
            <w:rStyle w:val="Hypertextovodkaz"/>
          </w:rPr>
          <w:t>http://paja-trb.unas.cz/elektronika/eagle/eagle_navod.html</w:t>
        </w:r>
      </w:hyperlink>
    </w:p>
    <w:p w:rsidR="00320982" w:rsidRDefault="00320982">
      <w:r>
        <w:t>Z </w:t>
      </w:r>
      <w:proofErr w:type="spellStart"/>
      <w:r>
        <w:t>Eaglu</w:t>
      </w:r>
      <w:proofErr w:type="spellEnd"/>
      <w:r>
        <w:t xml:space="preserve"> si můžete vytisknout úplně všechno, co potřebujete.</w:t>
      </w:r>
    </w:p>
    <w:p w:rsidR="00320982" w:rsidRDefault="00320982"/>
    <w:p w:rsidR="00320982" w:rsidRDefault="00320982"/>
    <w:p w:rsidR="00320982" w:rsidRDefault="00320982">
      <w:r>
        <w:t xml:space="preserve">!!! Ještě jednou upozorňuji na nevhodné umístění označení R1 a R3 !!!! </w:t>
      </w:r>
    </w:p>
    <w:p w:rsidR="00320982" w:rsidRDefault="00320982"/>
    <w:p w:rsidR="00320982" w:rsidRDefault="00320982">
      <w:r>
        <w:t xml:space="preserve">V souboru   </w:t>
      </w:r>
      <w:hyperlink r:id="rId15" w:history="1">
        <w:r w:rsidR="00177DDC" w:rsidRPr="00454B7F">
          <w:rPr>
            <w:rStyle w:val="Hypertextovodkaz"/>
          </w:rPr>
          <w:t>http://ozeas.sdb.cz/panska/mikroproc/PICKIT2/PICKIT_Juranek/Eagle/partlist.txt</w:t>
        </w:r>
      </w:hyperlink>
      <w:r w:rsidR="00177DDC">
        <w:t xml:space="preserve">  </w:t>
      </w:r>
      <w:r>
        <w:t xml:space="preserve">je seznam </w:t>
      </w:r>
      <w:proofErr w:type="gramStart"/>
      <w:r>
        <w:t>součástek .</w:t>
      </w:r>
      <w:proofErr w:type="gramEnd"/>
      <w:r>
        <w:t xml:space="preserve">   </w:t>
      </w:r>
    </w:p>
    <w:p w:rsidR="00320982" w:rsidRDefault="00320982"/>
    <w:p w:rsidR="00320982" w:rsidRDefault="00320982" w:rsidP="00177DDC">
      <w:r>
        <w:t>V</w:t>
      </w:r>
      <w:r w:rsidR="00177DDC">
        <w:t xml:space="preserve"> adresáři  </w:t>
      </w:r>
      <w:hyperlink r:id="rId16" w:history="1">
        <w:r w:rsidR="00177DDC" w:rsidRPr="00454B7F">
          <w:rPr>
            <w:rStyle w:val="Hypertextovodkaz"/>
          </w:rPr>
          <w:t>http://ozeas.sdb.cz/panska/mikroproc/PICKIT2/PICKIT_Juranek/obrazky/</w:t>
        </w:r>
      </w:hyperlink>
      <w:r w:rsidR="00177DDC">
        <w:t xml:space="preserve">   máte pohled </w:t>
      </w:r>
      <w:proofErr w:type="gramStart"/>
      <w:r w:rsidR="00177DDC">
        <w:t xml:space="preserve">na   </w:t>
      </w:r>
      <w:r>
        <w:t>programátor</w:t>
      </w:r>
      <w:proofErr w:type="gramEnd"/>
      <w:r>
        <w:t xml:space="preserve">. </w:t>
      </w:r>
    </w:p>
    <w:p w:rsidR="00320982" w:rsidRDefault="00320982" w:rsidP="00177DDC"/>
    <w:p w:rsidR="00320982" w:rsidRDefault="00320982" w:rsidP="00177DDC"/>
    <w:p w:rsidR="00320982" w:rsidRDefault="009745A5">
      <w:r>
        <w:t xml:space="preserve">Na posledních obrázcích (  …63.jpg , </w:t>
      </w:r>
      <w:proofErr w:type="gramStart"/>
      <w:r>
        <w:t>….. 65</w:t>
      </w:r>
      <w:proofErr w:type="gramEnd"/>
      <w:r>
        <w:t xml:space="preserve">.jpg ) vidíte také programovací konektor – drátky, kterými se procesor programuje. Udělejte si to </w:t>
      </w:r>
      <w:proofErr w:type="gramStart"/>
      <w:r>
        <w:t>také !</w:t>
      </w:r>
      <w:proofErr w:type="gramEnd"/>
      <w:r>
        <w:t xml:space="preserve">   </w:t>
      </w:r>
    </w:p>
    <w:p w:rsidR="00F238F6" w:rsidRDefault="00F238F6">
      <w:r>
        <w:t xml:space="preserve">Konektor je např.   </w:t>
      </w:r>
      <w:hyperlink r:id="rId17" w:history="1">
        <w:r w:rsidRPr="00CB168A">
          <w:rPr>
            <w:rStyle w:val="Hypertextovodkaz"/>
          </w:rPr>
          <w:t>http://www.ges.cz/cz/bls-06-GES06614041.html</w:t>
        </w:r>
      </w:hyperlink>
    </w:p>
    <w:p w:rsidR="00F238F6" w:rsidRDefault="00F238F6">
      <w:r>
        <w:t>Samozřejmě si k tomu kupte i kontakty,</w:t>
      </w:r>
    </w:p>
    <w:p w:rsidR="00F238F6" w:rsidRDefault="00F238F6">
      <w:r>
        <w:t xml:space="preserve">Dále potřebujete </w:t>
      </w:r>
      <w:proofErr w:type="spellStart"/>
      <w:r>
        <w:t>licnu</w:t>
      </w:r>
      <w:proofErr w:type="spellEnd"/>
      <w:r>
        <w:t xml:space="preserve"> různých barev</w:t>
      </w:r>
    </w:p>
    <w:p w:rsidR="00F238F6" w:rsidRDefault="00F238F6">
      <w:r>
        <w:t>Dále piny do FRB konektoru – poprosíte pana Sedlářka</w:t>
      </w:r>
    </w:p>
    <w:p w:rsidR="00F238F6" w:rsidRPr="00F238F6" w:rsidRDefault="00F238F6">
      <w:pPr>
        <w:rPr>
          <w:b/>
          <w:sz w:val="24"/>
          <w:szCs w:val="24"/>
        </w:rPr>
      </w:pPr>
      <w:r w:rsidRPr="00F238F6">
        <w:rPr>
          <w:b/>
          <w:sz w:val="24"/>
          <w:szCs w:val="24"/>
        </w:rPr>
        <w:t xml:space="preserve">Každý bude mít svůj PICKIT a své programovací </w:t>
      </w:r>
      <w:proofErr w:type="gramStart"/>
      <w:r w:rsidRPr="00F238F6">
        <w:rPr>
          <w:b/>
          <w:sz w:val="24"/>
          <w:szCs w:val="24"/>
        </w:rPr>
        <w:t>drátky !!!!</w:t>
      </w:r>
      <w:proofErr w:type="gramEnd"/>
      <w:r w:rsidRPr="00F238F6">
        <w:rPr>
          <w:b/>
          <w:sz w:val="24"/>
          <w:szCs w:val="24"/>
        </w:rPr>
        <w:t xml:space="preserve"> </w:t>
      </w:r>
    </w:p>
    <w:p w:rsidR="00F238F6" w:rsidRDefault="00F238F6"/>
    <w:p w:rsidR="00F238F6" w:rsidRDefault="00F238F6"/>
    <w:p w:rsidR="00320982" w:rsidRDefault="00320982"/>
    <w:p w:rsidR="00320982" w:rsidRDefault="00320982"/>
    <w:p w:rsidR="00320982" w:rsidRDefault="00320982">
      <w:pPr>
        <w:rPr>
          <w:b/>
          <w:bCs/>
        </w:rPr>
      </w:pPr>
      <w:r>
        <w:rPr>
          <w:rFonts w:ascii="Arial" w:hAnsi="Arial"/>
          <w:b/>
          <w:bCs/>
          <w:sz w:val="24"/>
        </w:rPr>
        <w:t>Naprogramování firmwaru do procesoru</w:t>
      </w:r>
      <w:r>
        <w:rPr>
          <w:b/>
          <w:bCs/>
        </w:rPr>
        <w:t>:</w:t>
      </w:r>
    </w:p>
    <w:p w:rsidR="00320982" w:rsidRDefault="00320982"/>
    <w:p w:rsidR="00320982" w:rsidRDefault="00320982"/>
    <w:p w:rsidR="00320982" w:rsidRDefault="00320982">
      <w:proofErr w:type="spellStart"/>
      <w:r>
        <w:t>Microchip</w:t>
      </w:r>
      <w:proofErr w:type="spellEnd"/>
      <w:r>
        <w:t xml:space="preserve"> stále dodává nový firmware. Před prvním zapojení je třeba procesor naprogramovat firmwarem, který obsahuje i </w:t>
      </w:r>
      <w:proofErr w:type="spellStart"/>
      <w:r>
        <w:t>bootloader</w:t>
      </w:r>
      <w:proofErr w:type="spellEnd"/>
      <w:r>
        <w:t>.</w:t>
      </w:r>
      <w:r w:rsidR="00177DDC">
        <w:t xml:space="preserve"> Ten najdete ve </w:t>
      </w:r>
      <w:proofErr w:type="spellStart"/>
      <w:proofErr w:type="gramStart"/>
      <w:r w:rsidR="00177DDC">
        <w:t>file</w:t>
      </w:r>
      <w:proofErr w:type="spellEnd"/>
      <w:proofErr w:type="gramEnd"/>
      <w:r w:rsidR="00177DDC">
        <w:t xml:space="preserve">   </w:t>
      </w:r>
      <w:hyperlink r:id="rId18" w:history="1">
        <w:r w:rsidR="00177DDC" w:rsidRPr="00454B7F">
          <w:rPr>
            <w:rStyle w:val="Hypertextovodkaz"/>
          </w:rPr>
          <w:t>http://ozeas.sdb.cz/panska/mikroproc/PICKIT2/PICKIT2/Firmware/PK2V023200.hex</w:t>
        </w:r>
      </w:hyperlink>
      <w:r w:rsidR="00177DDC">
        <w:t xml:space="preserve"> </w:t>
      </w:r>
      <w:r>
        <w:t xml:space="preserve">. Procesor vám rádi naprogramují vyučující DI programátorem PRESTO. Samozřejmě, až bude mít někdo funkční PICKIT, je možno další procesor  PIC18F2550 naprogramovat tímto </w:t>
      </w:r>
      <w:proofErr w:type="spellStart"/>
      <w:r>
        <w:t>PICKITem</w:t>
      </w:r>
      <w:proofErr w:type="spellEnd"/>
      <w:r>
        <w:t xml:space="preserve">. </w:t>
      </w:r>
    </w:p>
    <w:p w:rsidR="00320982" w:rsidRDefault="00320982">
      <w:r>
        <w:t>Procesor vložíme do patice a PICKIT připojíme k počítači. Postupujeme podle návodu  PICKIT2_pouziti.doc, kapitola Práce s programátorem PICKIT (hned na začátku).</w:t>
      </w:r>
    </w:p>
    <w:p w:rsidR="00320982" w:rsidRDefault="00320982">
      <w:r>
        <w:t>Poté již je možné aktualizovat firmware po připojení k počítači v Mplabu nebo dodávané utilitě (</w:t>
      </w:r>
      <w:proofErr w:type="spellStart"/>
      <w:r>
        <w:t>download</w:t>
      </w:r>
      <w:proofErr w:type="spellEnd"/>
      <w:r>
        <w:t xml:space="preserve"> </w:t>
      </w:r>
      <w:proofErr w:type="spellStart"/>
      <w:r>
        <w:t>operation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). Aktuální firmware naleznete na  </w:t>
      </w:r>
      <w:hyperlink r:id="rId19" w:history="1">
        <w:r>
          <w:rPr>
            <w:rStyle w:val="Hypertextovodkaz"/>
          </w:rPr>
          <w:t>http://www.microchip.com/stellent/idcplg?IdcService=SS_GET_PAGE&amp;nodeId=1406&amp;dDocName=en023805&amp;redirects=pickit2</w:t>
        </w:r>
      </w:hyperlink>
    </w:p>
    <w:p w:rsidR="00320982" w:rsidRDefault="007148CD">
      <w:r>
        <w:t xml:space="preserve">No, teď už tam aktuální software nenaleznete, neboť </w:t>
      </w:r>
      <w:proofErr w:type="spellStart"/>
      <w:r>
        <w:t>Microchip</w:t>
      </w:r>
      <w:proofErr w:type="spellEnd"/>
      <w:r>
        <w:t xml:space="preserve"> ukončil vývoj </w:t>
      </w:r>
      <w:proofErr w:type="spellStart"/>
      <w:r>
        <w:t>PICKITu</w:t>
      </w:r>
      <w:proofErr w:type="spellEnd"/>
      <w:r>
        <w:t xml:space="preserve">.  To ale nevadí, my ten správný firmware </w:t>
      </w:r>
      <w:proofErr w:type="gramStart"/>
      <w:r>
        <w:t>máme !</w:t>
      </w:r>
      <w:proofErr w:type="gramEnd"/>
    </w:p>
    <w:p w:rsidR="00320982" w:rsidRDefault="00320982"/>
    <w:p w:rsidR="00320982" w:rsidRDefault="00320982"/>
    <w:p w:rsidR="007148CD" w:rsidRDefault="007148CD"/>
    <w:p w:rsidR="007148CD" w:rsidRDefault="007148CD"/>
    <w:p w:rsidR="007148CD" w:rsidRDefault="007148CD"/>
    <w:p w:rsidR="00320982" w:rsidRDefault="00320982"/>
    <w:p w:rsidR="00320982" w:rsidRDefault="00320982"/>
    <w:p w:rsidR="00320982" w:rsidRDefault="00320982"/>
    <w:p w:rsidR="00320982" w:rsidRDefault="00320982"/>
    <w:p w:rsidR="00320982" w:rsidRDefault="00320982"/>
    <w:p w:rsidR="00320982" w:rsidRDefault="00320982">
      <w:pPr>
        <w:pStyle w:val="Nadpis1"/>
        <w:spacing w:before="0" w:after="0"/>
        <w:rPr>
          <w:rFonts w:ascii="Times New Roman" w:hAnsi="Times New Roman"/>
          <w:bCs/>
          <w:kern w:val="0"/>
        </w:rPr>
      </w:pPr>
      <w:r>
        <w:rPr>
          <w:rFonts w:ascii="Times New Roman" w:hAnsi="Times New Roman"/>
          <w:bCs/>
          <w:kern w:val="0"/>
        </w:rPr>
        <w:t>Ověření činnosti</w:t>
      </w:r>
    </w:p>
    <w:p w:rsidR="00320982" w:rsidRDefault="00320982"/>
    <w:p w:rsidR="00320982" w:rsidRDefault="00320982">
      <w:r>
        <w:t>Nainstal</w:t>
      </w:r>
      <w:r w:rsidR="009F2646">
        <w:t xml:space="preserve">ujeme si PICKIT2 UTILITY podle  </w:t>
      </w:r>
      <w:r>
        <w:t xml:space="preserve"> PICKIT2_pouziti.doc. </w:t>
      </w:r>
      <w:r w:rsidR="009F2646">
        <w:t xml:space="preserve"> !!! </w:t>
      </w:r>
      <w:proofErr w:type="gramStart"/>
      <w:r w:rsidR="009F2646">
        <w:t>připomínám</w:t>
      </w:r>
      <w:proofErr w:type="gramEnd"/>
      <w:r w:rsidR="009F2646">
        <w:t xml:space="preserve">, že pro náš procesor je nutno použít  soubor PK2DeviceFile.dat , který najdete v adresáři   </w:t>
      </w:r>
      <w:hyperlink r:id="rId20" w:history="1">
        <w:r w:rsidR="009F2646" w:rsidRPr="00DB5747">
          <w:rPr>
            <w:rStyle w:val="Hypertextovodkaz"/>
          </w:rPr>
          <w:t>http://ozeas.sdb.cz/panska/mikroproc/PICKIT2/PICKIT_pro_16F1708/devicefile/</w:t>
        </w:r>
      </w:hyperlink>
      <w:r w:rsidR="009F2646">
        <w:t xml:space="preserve"> </w:t>
      </w:r>
    </w:p>
    <w:p w:rsidR="009F2646" w:rsidRDefault="009F2646">
      <w:r>
        <w:t>(upravil Kubalík)</w:t>
      </w:r>
    </w:p>
    <w:p w:rsidR="009F2646" w:rsidRDefault="009F2646"/>
    <w:p w:rsidR="00320982" w:rsidRDefault="00320982">
      <w:r>
        <w:t>Po spuštění se objeví:</w:t>
      </w:r>
    </w:p>
    <w:p w:rsidR="00320982" w:rsidRDefault="00320982"/>
    <w:p w:rsidR="00320982" w:rsidRDefault="004D372A">
      <w:r>
        <w:rPr>
          <w:noProof/>
        </w:rPr>
        <w:drawing>
          <wp:inline distT="0" distB="0" distL="0" distR="0">
            <wp:extent cx="5179060" cy="6298565"/>
            <wp:effectExtent l="1905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60" cy="629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982" w:rsidRDefault="00320982"/>
    <w:p w:rsidR="00320982" w:rsidRDefault="00320982"/>
    <w:p w:rsidR="00320982" w:rsidRDefault="00320982"/>
    <w:p w:rsidR="00320982" w:rsidRDefault="00320982">
      <w:proofErr w:type="gramStart"/>
      <w:r>
        <w:lastRenderedPageBreak/>
        <w:t>Protože  nemáme</w:t>
      </w:r>
      <w:proofErr w:type="gramEnd"/>
      <w:r>
        <w:t xml:space="preserve"> připojen žádný procesor, v okénku se objeví  „No </w:t>
      </w:r>
      <w:proofErr w:type="spellStart"/>
      <w:r>
        <w:t>device</w:t>
      </w:r>
      <w:proofErr w:type="spellEnd"/>
      <w:r>
        <w:t xml:space="preserve"> </w:t>
      </w:r>
      <w:proofErr w:type="spellStart"/>
      <w:r>
        <w:t>Found</w:t>
      </w:r>
      <w:proofErr w:type="spellEnd"/>
      <w:r>
        <w:t xml:space="preserve">“ (umí to samo poznat, který procesor jsme připojili, samozřejmě pokud jsme ho vůbec připojili </w:t>
      </w:r>
      <w:proofErr w:type="spellStart"/>
      <w:r>
        <w:t>drátkama</w:t>
      </w:r>
      <w:proofErr w:type="spellEnd"/>
      <w:r>
        <w:t xml:space="preserve">). Ale ve žlutém okénku MUSÍ být napsáno „Pickit2 </w:t>
      </w:r>
      <w:proofErr w:type="spellStart"/>
      <w:r>
        <w:t>found</w:t>
      </w:r>
      <w:proofErr w:type="spellEnd"/>
      <w:r>
        <w:t xml:space="preserve"> and </w:t>
      </w:r>
      <w:proofErr w:type="spellStart"/>
      <w:r>
        <w:t>connected</w:t>
      </w:r>
      <w:proofErr w:type="spellEnd"/>
      <w:r>
        <w:t xml:space="preserve">“, jinak je s něčím problém. </w:t>
      </w:r>
    </w:p>
    <w:p w:rsidR="00320982" w:rsidRDefault="00320982"/>
    <w:p w:rsidR="00320982" w:rsidRDefault="00320982">
      <w:r>
        <w:t>Je třeba nastavit „</w:t>
      </w:r>
      <w:proofErr w:type="spellStart"/>
      <w:r>
        <w:t>device</w:t>
      </w:r>
      <w:proofErr w:type="spellEnd"/>
      <w:r>
        <w:t xml:space="preserve"> </w:t>
      </w:r>
      <w:proofErr w:type="spellStart"/>
      <w:r>
        <w:t>family</w:t>
      </w:r>
      <w:proofErr w:type="spellEnd"/>
      <w:r>
        <w:t xml:space="preserve">“ (měla by být defaultně, ale pro jistotu) </w:t>
      </w:r>
    </w:p>
    <w:p w:rsidR="00320982" w:rsidRDefault="00320982"/>
    <w:p w:rsidR="00320982" w:rsidRDefault="00320982">
      <w:r>
        <w:t>Pro naše proce</w:t>
      </w:r>
      <w:r w:rsidR="00121F07">
        <w:t xml:space="preserve">sory je to   </w:t>
      </w:r>
      <w:proofErr w:type="spellStart"/>
      <w:r w:rsidR="00121F07">
        <w:t>Midrange</w:t>
      </w:r>
      <w:proofErr w:type="spellEnd"/>
      <w:r w:rsidR="00121F07">
        <w:t xml:space="preserve"> – </w:t>
      </w:r>
      <w:proofErr w:type="gramStart"/>
      <w:r w:rsidR="00121F07">
        <w:t>16F170x</w:t>
      </w:r>
      <w:r>
        <w:t xml:space="preserve"> .</w:t>
      </w:r>
      <w:r w:rsidR="00BE531D">
        <w:t xml:space="preserve">  (pokud</w:t>
      </w:r>
      <w:proofErr w:type="gramEnd"/>
      <w:r w:rsidR="00BE531D">
        <w:t xml:space="preserve"> jste si nezměnili </w:t>
      </w:r>
      <w:proofErr w:type="spellStart"/>
      <w:r w:rsidR="00BE531D">
        <w:t>devicefile</w:t>
      </w:r>
      <w:proofErr w:type="spellEnd"/>
      <w:r w:rsidR="00BE531D">
        <w:t>, tak to tam neuvidíte)</w:t>
      </w:r>
    </w:p>
    <w:p w:rsidR="00320982" w:rsidRDefault="00320982"/>
    <w:p w:rsidR="00320982" w:rsidRDefault="00320982"/>
    <w:p w:rsidR="00320982" w:rsidRDefault="00121F07">
      <w:r w:rsidRPr="00121F07">
        <w:rPr>
          <w:noProof/>
        </w:rPr>
        <w:drawing>
          <wp:inline distT="0" distB="0" distL="0" distR="0">
            <wp:extent cx="3938507" cy="3295935"/>
            <wp:effectExtent l="19050" t="0" r="4843" b="0"/>
            <wp:docPr id="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646" t="5185" r="49151" b="48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470" cy="3297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982" w:rsidRDefault="00320982"/>
    <w:p w:rsidR="00320982" w:rsidRDefault="00320982"/>
    <w:p w:rsidR="00320982" w:rsidRDefault="00121F07">
      <w:r>
        <w:t>A potom v „</w:t>
      </w:r>
      <w:proofErr w:type="spellStart"/>
      <w:r>
        <w:t>select</w:t>
      </w:r>
      <w:proofErr w:type="spellEnd"/>
      <w:r>
        <w:t xml:space="preserve"> part“ zvolíme 16F1708</w:t>
      </w:r>
    </w:p>
    <w:p w:rsidR="00121F07" w:rsidRDefault="00121F07"/>
    <w:p w:rsidR="00121F07" w:rsidRDefault="00121F07"/>
    <w:p w:rsidR="00121F07" w:rsidRDefault="00BE34A4">
      <w:r>
        <w:rPr>
          <w:noProof/>
        </w:rPr>
        <w:drawing>
          <wp:inline distT="0" distB="0" distL="0" distR="0">
            <wp:extent cx="4034335" cy="3390637"/>
            <wp:effectExtent l="19050" t="0" r="4265" b="0"/>
            <wp:docPr id="1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6055" t="4593" r="49151" b="48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733" cy="339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F07" w:rsidRDefault="00121F07"/>
    <w:p w:rsidR="00121F07" w:rsidRDefault="00121F07"/>
    <w:p w:rsidR="00121F07" w:rsidRDefault="00121F07"/>
    <w:p w:rsidR="00121F07" w:rsidRDefault="00121F07"/>
    <w:p w:rsidR="00BE34A4" w:rsidRDefault="00BE34A4"/>
    <w:p w:rsidR="00F238F6" w:rsidRDefault="00F238F6"/>
    <w:p w:rsidR="00320982" w:rsidRDefault="00320982">
      <w:r>
        <w:t>Dále v </w:t>
      </w:r>
      <w:proofErr w:type="spellStart"/>
      <w:r>
        <w:t>Tools</w:t>
      </w:r>
      <w:proofErr w:type="spellEnd"/>
      <w:r>
        <w:t xml:space="preserve"> zvolíme </w:t>
      </w:r>
      <w:proofErr w:type="spellStart"/>
      <w:r>
        <w:t>Troubleshot</w:t>
      </w:r>
      <w:proofErr w:type="spellEnd"/>
      <w:r>
        <w:t>….</w:t>
      </w:r>
    </w:p>
    <w:p w:rsidR="00320982" w:rsidRDefault="00320982"/>
    <w:p w:rsidR="00320982" w:rsidRDefault="00320982"/>
    <w:p w:rsidR="00BE34A4" w:rsidRDefault="00BE34A4"/>
    <w:p w:rsidR="00BE34A4" w:rsidRDefault="00BE34A4"/>
    <w:p w:rsidR="00BE34A4" w:rsidRDefault="00BE34A4"/>
    <w:p w:rsidR="00320982" w:rsidRDefault="004D372A">
      <w:r>
        <w:rPr>
          <w:noProof/>
        </w:rPr>
        <w:drawing>
          <wp:inline distT="0" distB="0" distL="0" distR="0">
            <wp:extent cx="4981575" cy="2783840"/>
            <wp:effectExtent l="1905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25266" b="44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78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982" w:rsidRDefault="00320982"/>
    <w:p w:rsidR="00320982" w:rsidRDefault="00320982"/>
    <w:p w:rsidR="00320982" w:rsidRDefault="00320982"/>
    <w:p w:rsidR="00320982" w:rsidRDefault="00320982"/>
    <w:p w:rsidR="00320982" w:rsidRDefault="00320982"/>
    <w:p w:rsidR="00320982" w:rsidRDefault="00320982"/>
    <w:p w:rsidR="00320982" w:rsidRDefault="00320982">
      <w:r>
        <w:t xml:space="preserve">V prvním okénku dáme </w:t>
      </w:r>
      <w:proofErr w:type="spellStart"/>
      <w:r>
        <w:t>Next</w:t>
      </w:r>
      <w:proofErr w:type="spellEnd"/>
      <w:r>
        <w:t xml:space="preserve"> </w:t>
      </w:r>
    </w:p>
    <w:p w:rsidR="00320982" w:rsidRDefault="00320982"/>
    <w:p w:rsidR="00320982" w:rsidRDefault="004D372A">
      <w:r>
        <w:rPr>
          <w:noProof/>
        </w:rPr>
        <w:drawing>
          <wp:inline distT="0" distB="0" distL="0" distR="0">
            <wp:extent cx="3133583" cy="2668193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100" cy="266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982" w:rsidRDefault="00320982"/>
    <w:p w:rsidR="00320982" w:rsidRDefault="00320982"/>
    <w:p w:rsidR="00BE34A4" w:rsidRDefault="00BE34A4"/>
    <w:p w:rsidR="00BE34A4" w:rsidRDefault="00BE34A4"/>
    <w:p w:rsidR="00BE34A4" w:rsidRDefault="00BE34A4"/>
    <w:p w:rsidR="00BE34A4" w:rsidRDefault="00BE34A4"/>
    <w:p w:rsidR="00320982" w:rsidRDefault="00320982"/>
    <w:p w:rsidR="00320982" w:rsidRDefault="00320982">
      <w:r>
        <w:t>Druhého okénka si nebudeme všímat</w:t>
      </w:r>
    </w:p>
    <w:p w:rsidR="00320982" w:rsidRDefault="00320982"/>
    <w:p w:rsidR="00320982" w:rsidRDefault="004D372A">
      <w:r>
        <w:rPr>
          <w:noProof/>
        </w:rPr>
        <w:drawing>
          <wp:inline distT="0" distB="0" distL="0" distR="0">
            <wp:extent cx="3446145" cy="2934335"/>
            <wp:effectExtent l="19050" t="0" r="190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45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982" w:rsidRDefault="00320982"/>
    <w:p w:rsidR="00320982" w:rsidRDefault="00320982"/>
    <w:p w:rsidR="00320982" w:rsidRDefault="00320982">
      <w:r>
        <w:t xml:space="preserve">Náš PICKIT totiž NEUMÍ měnit napájecí napětí </w:t>
      </w:r>
      <w:proofErr w:type="spellStart"/>
      <w:r>
        <w:t>Vdd</w:t>
      </w:r>
      <w:proofErr w:type="spellEnd"/>
      <w:r>
        <w:t xml:space="preserve">, to je stále +5V (přímo vedeno z USB počítače, proto ho nedoporučujeme používat, při zkratu hrozí zničení USB portu počítače. Pro napájení programovaných součástek použijte nějaký jiný zdroj). </w:t>
      </w:r>
    </w:p>
    <w:p w:rsidR="00320982" w:rsidRDefault="00320982"/>
    <w:p w:rsidR="00320982" w:rsidRDefault="00320982"/>
    <w:p w:rsidR="007148CD" w:rsidRDefault="007148CD"/>
    <w:p w:rsidR="00320982" w:rsidRDefault="00320982">
      <w:r>
        <w:t>Teprve další okénko je zajímavé</w:t>
      </w:r>
    </w:p>
    <w:p w:rsidR="00320982" w:rsidRDefault="00320982"/>
    <w:p w:rsidR="00320982" w:rsidRDefault="004D372A">
      <w:r>
        <w:rPr>
          <w:noProof/>
        </w:rPr>
        <w:drawing>
          <wp:inline distT="0" distB="0" distL="0" distR="0">
            <wp:extent cx="3446145" cy="2934335"/>
            <wp:effectExtent l="19050" t="0" r="190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45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982" w:rsidRDefault="00320982"/>
    <w:p w:rsidR="00320982" w:rsidRDefault="00320982"/>
    <w:p w:rsidR="00BE34A4" w:rsidRDefault="00BE34A4"/>
    <w:p w:rsidR="00BE34A4" w:rsidRDefault="00BE34A4"/>
    <w:p w:rsidR="00BE34A4" w:rsidRDefault="00BE34A4"/>
    <w:p w:rsidR="00BE34A4" w:rsidRDefault="00BE34A4"/>
    <w:p w:rsidR="00BE34A4" w:rsidRDefault="00BE34A4"/>
    <w:p w:rsidR="00BE34A4" w:rsidRDefault="00BE34A4"/>
    <w:p w:rsidR="00BE34A4" w:rsidRDefault="00BE34A4"/>
    <w:p w:rsidR="00320982" w:rsidRDefault="007148CD">
      <w:r>
        <w:t>Zde</w:t>
      </w:r>
      <w:r w:rsidR="00320982">
        <w:t xml:space="preserve"> měníme napětí na pinu 1 </w:t>
      </w:r>
      <w:proofErr w:type="spellStart"/>
      <w:r w:rsidR="00320982">
        <w:t>programovátka</w:t>
      </w:r>
      <w:proofErr w:type="spellEnd"/>
      <w:r w:rsidR="00320982">
        <w:t xml:space="preserve"> – MCLR.</w:t>
      </w:r>
    </w:p>
    <w:p w:rsidR="004D372A" w:rsidRDefault="004D372A"/>
    <w:tbl>
      <w:tblPr>
        <w:tblW w:w="8840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060"/>
        <w:gridCol w:w="440"/>
        <w:gridCol w:w="960"/>
        <w:gridCol w:w="960"/>
        <w:gridCol w:w="960"/>
        <w:gridCol w:w="280"/>
        <w:gridCol w:w="960"/>
        <w:gridCol w:w="220"/>
        <w:gridCol w:w="1460"/>
        <w:gridCol w:w="960"/>
      </w:tblGrid>
      <w:tr w:rsidR="00FA7540" w:rsidRPr="00FA7540" w:rsidTr="00FA7540">
        <w:trPr>
          <w:trHeight w:val="31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A7540" w:rsidRPr="00FA7540" w:rsidTr="00FA7540">
        <w:trPr>
          <w:trHeight w:hRule="exact" w:val="284"/>
        </w:trPr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kam na procesor</w:t>
            </w:r>
          </w:p>
        </w:tc>
      </w:tr>
      <w:tr w:rsidR="00FA7540" w:rsidRPr="00FA7540" w:rsidTr="00FA7540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A7540" w:rsidRPr="00FA7540" w:rsidTr="00FA7540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ind w:firstLineChars="100" w:firstLine="22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Vpp</w:t>
            </w:r>
            <w:proofErr w:type="spellEnd"/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MCLR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A7540" w:rsidRPr="00FA7540" w:rsidTr="00FA7540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ind w:firstLineChars="100" w:firstLine="22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+5V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A7540" w:rsidRPr="00FA7540" w:rsidTr="00FA7540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pohled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ind w:firstLineChars="100" w:firstLine="22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GND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GND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A7540" w:rsidRPr="00FA7540" w:rsidTr="00FA7540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ze</w:t>
            </w:r>
            <w:proofErr w:type="gram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ind w:firstLineChars="100" w:firstLine="22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PGD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ICSPDAT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A7540" w:rsidRPr="00FA7540" w:rsidTr="00FA7540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strany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ind w:firstLineChars="100" w:firstLine="22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2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PGC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ICSPCLK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A7540" w:rsidRPr="00FA7540" w:rsidTr="00FA7540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součástek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ind w:firstLineChars="100" w:firstLine="22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2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AUX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A7540" w:rsidRPr="00FA7540" w:rsidTr="00FA7540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A7540" w:rsidRPr="00FA7540" w:rsidTr="00FA7540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A7540" w:rsidRPr="00FA7540" w:rsidTr="00FA7540">
        <w:trPr>
          <w:trHeight w:hRule="exact" w:val="113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A7540" w:rsidRPr="00FA7540" w:rsidTr="00FA7540">
        <w:trPr>
          <w:trHeight w:hRule="exact" w:val="113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A7540" w:rsidRPr="00FA7540" w:rsidTr="00FA7540">
        <w:trPr>
          <w:trHeight w:hRule="exact" w:val="113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A7540" w:rsidRPr="00FA7540" w:rsidTr="00FA7540">
        <w:trPr>
          <w:trHeight w:hRule="exact" w:val="113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A7540" w:rsidRPr="00FA7540" w:rsidTr="00FA7540">
        <w:trPr>
          <w:trHeight w:val="210"/>
        </w:trPr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0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A7540" w:rsidRPr="00FA7540" w:rsidTr="00FA7540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konektor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A7540" w:rsidRPr="00FA7540" w:rsidTr="00FA7540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USB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A7540" w:rsidRPr="00FA7540" w:rsidTr="00FA7540">
        <w:trPr>
          <w:trHeight w:hRule="exact" w:val="113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A7540" w:rsidRPr="00FA7540" w:rsidTr="00FA7540">
        <w:trPr>
          <w:trHeight w:hRule="exact" w:val="113"/>
        </w:trPr>
        <w:tc>
          <w:tcPr>
            <w:tcW w:w="5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A7540" w:rsidRPr="00FA7540" w:rsidTr="00FA7540">
        <w:trPr>
          <w:trHeight w:val="199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A7540" w:rsidRPr="00FA7540" w:rsidTr="00FA7540">
        <w:trPr>
          <w:trHeight w:val="199"/>
        </w:trPr>
        <w:tc>
          <w:tcPr>
            <w:tcW w:w="5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A754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A7540" w:rsidRPr="00FA7540" w:rsidTr="00FA7540">
        <w:trPr>
          <w:trHeight w:val="199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7540" w:rsidRPr="00FA7540" w:rsidRDefault="00FA7540" w:rsidP="00FA754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4D372A" w:rsidRDefault="004D372A"/>
    <w:p w:rsidR="004D372A" w:rsidRDefault="004D372A"/>
    <w:p w:rsidR="00320982" w:rsidRDefault="00320982">
      <w:r>
        <w:t>Na pin MCLR (1) si zapojíme voltmetr proti GND – pin 3.</w:t>
      </w:r>
    </w:p>
    <w:p w:rsidR="00320982" w:rsidRDefault="00320982"/>
    <w:p w:rsidR="00320982" w:rsidRDefault="00320982"/>
    <w:p w:rsidR="00320982" w:rsidRDefault="00320982">
      <w:r>
        <w:t>A teď už můžeme řádit.</w:t>
      </w:r>
    </w:p>
    <w:p w:rsidR="00320982" w:rsidRDefault="00320982"/>
    <w:p w:rsidR="00320982" w:rsidRDefault="00320982">
      <w:r>
        <w:t>Po cvaknutí na MCLR ON je napětí na pinu 1      0V.</w:t>
      </w:r>
    </w:p>
    <w:p w:rsidR="00320982" w:rsidRDefault="00320982">
      <w:r>
        <w:t>Po cvaknutí na MCLR</w:t>
      </w:r>
      <w:r w:rsidR="00BE34A4">
        <w:t xml:space="preserve"> OFF je napětí na pinu 1     5V – změříme si </w:t>
      </w:r>
      <w:proofErr w:type="gramStart"/>
      <w:r w:rsidR="00BE34A4">
        <w:t>to !!!!!</w:t>
      </w:r>
      <w:proofErr w:type="gramEnd"/>
      <w:r w:rsidR="00BE34A4">
        <w:t xml:space="preserve"> </w:t>
      </w:r>
    </w:p>
    <w:p w:rsidR="00320982" w:rsidRDefault="00320982"/>
    <w:p w:rsidR="00320982" w:rsidRDefault="00320982"/>
    <w:p w:rsidR="00320982" w:rsidRDefault="00320982">
      <w:r>
        <w:t xml:space="preserve">No a nejdůležitější je TEST </w:t>
      </w:r>
      <w:proofErr w:type="spellStart"/>
      <w:r>
        <w:t>Vpp</w:t>
      </w:r>
      <w:proofErr w:type="spellEnd"/>
    </w:p>
    <w:p w:rsidR="00320982" w:rsidRDefault="00320982"/>
    <w:p w:rsidR="00320982" w:rsidRDefault="00722CD3">
      <w:r>
        <w:rPr>
          <w:noProof/>
        </w:rPr>
        <w:drawing>
          <wp:inline distT="0" distB="0" distL="0" distR="0">
            <wp:extent cx="3021735" cy="2599899"/>
            <wp:effectExtent l="19050" t="0" r="7215" b="0"/>
            <wp:docPr id="1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4123" t="23266" r="56021" b="44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477" cy="2601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22B" w:rsidRDefault="0069222B"/>
    <w:p w:rsidR="0069222B" w:rsidRDefault="0069222B"/>
    <w:p w:rsidR="008915F1" w:rsidRDefault="00320982">
      <w:pPr>
        <w:rPr>
          <w:b/>
          <w:sz w:val="24"/>
          <w:szCs w:val="24"/>
        </w:rPr>
      </w:pPr>
      <w:r>
        <w:t>Z pinu MCLR leze pro</w:t>
      </w:r>
      <w:r w:rsidR="00BE34A4">
        <w:t xml:space="preserve">gramovací napětí, mělo by být 8.5 </w:t>
      </w:r>
      <w:r>
        <w:t xml:space="preserve">V. PICKIT si zároveň toto napětí měří – vidíme ho v okénku </w:t>
      </w:r>
      <w:proofErr w:type="spellStart"/>
      <w:r>
        <w:t>Results</w:t>
      </w:r>
      <w:proofErr w:type="spellEnd"/>
      <w:r>
        <w:t xml:space="preserve">. Pokud naměříte voltmetrem stejné napětí, jako udává </w:t>
      </w:r>
      <w:proofErr w:type="spellStart"/>
      <w:r>
        <w:t>Result</w:t>
      </w:r>
      <w:proofErr w:type="spellEnd"/>
      <w:r>
        <w:t>, pak máte odpory R1 a R3 v pořádku. Pokud ne, bude nutno je vyměnit</w:t>
      </w:r>
      <w:r w:rsidRPr="00C32DD6">
        <w:rPr>
          <w:b/>
          <w:sz w:val="24"/>
          <w:szCs w:val="24"/>
        </w:rPr>
        <w:t>.</w:t>
      </w:r>
    </w:p>
    <w:p w:rsidR="00722CD3" w:rsidRDefault="00722CD3">
      <w:pPr>
        <w:rPr>
          <w:b/>
          <w:sz w:val="24"/>
          <w:szCs w:val="24"/>
        </w:rPr>
      </w:pPr>
    </w:p>
    <w:p w:rsidR="00320982" w:rsidRPr="00C32DD6" w:rsidRDefault="00320982">
      <w:pPr>
        <w:rPr>
          <w:b/>
          <w:sz w:val="24"/>
          <w:szCs w:val="24"/>
        </w:rPr>
      </w:pPr>
      <w:r w:rsidRPr="00C32DD6">
        <w:rPr>
          <w:b/>
          <w:sz w:val="24"/>
          <w:szCs w:val="24"/>
        </w:rPr>
        <w:t xml:space="preserve">Jestliže programovací napětí nesouhlasí, nepoužívejte PICKIT na programování, protože hrozí zničení součástek, které budete programovat. </w:t>
      </w:r>
    </w:p>
    <w:p w:rsidR="00320982" w:rsidRDefault="00320982"/>
    <w:p w:rsidR="00320982" w:rsidRDefault="00320982">
      <w:r>
        <w:t xml:space="preserve">Pokud v roletce </w:t>
      </w:r>
      <w:proofErr w:type="spellStart"/>
      <w:r>
        <w:t>Device</w:t>
      </w:r>
      <w:proofErr w:type="spellEnd"/>
      <w:r>
        <w:t xml:space="preserve"> </w:t>
      </w:r>
      <w:proofErr w:type="spellStart"/>
      <w:r>
        <w:t>Family</w:t>
      </w:r>
      <w:proofErr w:type="spellEnd"/>
      <w:r>
        <w:t xml:space="preserve"> zvolíme něco jiného – např. EEPROMS (tady musíme zvolit konkrétní součástku), bude programovací napětí jiné. Doporučuji to zkusit, abyste viděli, zda se napětí na MCLR mění a zda souhlasí s uvedeným.</w:t>
      </w:r>
    </w:p>
    <w:p w:rsidR="00320982" w:rsidRDefault="00320982"/>
    <w:p w:rsidR="00320982" w:rsidRDefault="00320982">
      <w:r>
        <w:t xml:space="preserve">Poslední </w:t>
      </w:r>
      <w:proofErr w:type="gramStart"/>
      <w:r>
        <w:t>okénko  umožňuje</w:t>
      </w:r>
      <w:proofErr w:type="gramEnd"/>
      <w:r>
        <w:t xml:space="preserve"> testovat piny PGC a PGD. </w:t>
      </w:r>
    </w:p>
    <w:p w:rsidR="00320982" w:rsidRDefault="00320982"/>
    <w:p w:rsidR="00320982" w:rsidRDefault="00320982">
      <w:r>
        <w:t xml:space="preserve">Prostě si na ně připojíme voltmetr nebo osciloskop a pustíme si tam to, co je napsáno v okénku. Určitě si tam pusťte  30kHz (a změřte to !) , tím také zkontrolujete, zda máte správný </w:t>
      </w:r>
      <w:proofErr w:type="gramStart"/>
      <w:r>
        <w:t>krystal .</w:t>
      </w:r>
      <w:proofErr w:type="gramEnd"/>
    </w:p>
    <w:p w:rsidR="00320982" w:rsidRDefault="00320982"/>
    <w:p w:rsidR="00C32DD6" w:rsidRDefault="004D372A">
      <w:r>
        <w:rPr>
          <w:noProof/>
        </w:rPr>
        <w:drawing>
          <wp:inline distT="0" distB="0" distL="0" distR="0">
            <wp:extent cx="3235941" cy="2755349"/>
            <wp:effectExtent l="19050" t="0" r="2559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474" cy="2755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0982">
        <w:t xml:space="preserve"> </w:t>
      </w:r>
    </w:p>
    <w:p w:rsidR="00722CD3" w:rsidRDefault="00722CD3"/>
    <w:p w:rsidR="00320982" w:rsidRDefault="00320982">
      <w:r>
        <w:t xml:space="preserve">No a teď už můžete programovat – </w:t>
      </w:r>
      <w:proofErr w:type="gramStart"/>
      <w:r>
        <w:t xml:space="preserve">viz </w:t>
      </w:r>
      <w:proofErr w:type="spellStart"/>
      <w:r>
        <w:t>file</w:t>
      </w:r>
      <w:proofErr w:type="spellEnd"/>
      <w:proofErr w:type="gramEnd"/>
      <w:r>
        <w:t xml:space="preserve">    PICKIT2_pouziti.doc</w:t>
      </w:r>
    </w:p>
    <w:p w:rsidR="00320982" w:rsidRDefault="00320982"/>
    <w:p w:rsidR="00320982" w:rsidRDefault="00320982"/>
    <w:p w:rsidR="00320982" w:rsidRDefault="00320982"/>
    <w:p w:rsidR="00320982" w:rsidRDefault="00320982">
      <w:pPr>
        <w:rPr>
          <w:b/>
          <w:sz w:val="24"/>
          <w:szCs w:val="24"/>
        </w:rPr>
      </w:pPr>
      <w:r>
        <w:rPr>
          <w:b/>
          <w:sz w:val="24"/>
          <w:szCs w:val="24"/>
        </w:rPr>
        <w:t>Drivery:</w:t>
      </w:r>
    </w:p>
    <w:p w:rsidR="00320982" w:rsidRDefault="00320982">
      <w:r>
        <w:t xml:space="preserve">U systému WINDOWX XP to nepotřebuje žádné další drivery, používá to USB zařízení standardu HID, které by mělo být defaultně nainstalováno. U Windows2000 to také nepotřebuje nic dalšího. </w:t>
      </w:r>
      <w:r w:rsidR="002D260A">
        <w:t xml:space="preserve"> </w:t>
      </w:r>
      <w:proofErr w:type="spellStart"/>
      <w:r w:rsidR="002D260A">
        <w:t>Vidows</w:t>
      </w:r>
      <w:proofErr w:type="spellEnd"/>
      <w:r w:rsidR="002D260A">
        <w:t xml:space="preserve"> 7 také nic nepotřebují, lze očekávat, že ani W8</w:t>
      </w:r>
      <w:r w:rsidR="002D3115">
        <w:t xml:space="preserve"> nebo W10 </w:t>
      </w:r>
      <w:r w:rsidR="002D260A">
        <w:t xml:space="preserve"> nepotřebuje žádný další driver.</w:t>
      </w:r>
    </w:p>
    <w:p w:rsidR="002D260A" w:rsidRDefault="002D260A"/>
    <w:p w:rsidR="00320982" w:rsidRDefault="00320982"/>
    <w:p w:rsidR="00320982" w:rsidRDefault="00320982"/>
    <w:p w:rsidR="00320982" w:rsidRDefault="00320982">
      <w:bookmarkStart w:id="0" w:name="_GoBack"/>
      <w:bookmarkEnd w:id="0"/>
    </w:p>
    <w:sectPr w:rsidR="00320982" w:rsidSect="00E45A6A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A5171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DE17E9D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1F7760AF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47832BC7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64ED1BCA"/>
    <w:multiLevelType w:val="hybridMultilevel"/>
    <w:tmpl w:val="7A9C2AA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2"/>
  </w:compat>
  <w:rsids>
    <w:rsidRoot w:val="002D260A"/>
    <w:rsid w:val="001160AD"/>
    <w:rsid w:val="00121F07"/>
    <w:rsid w:val="00177DDC"/>
    <w:rsid w:val="002D260A"/>
    <w:rsid w:val="002D3115"/>
    <w:rsid w:val="00320982"/>
    <w:rsid w:val="0048326E"/>
    <w:rsid w:val="00492A70"/>
    <w:rsid w:val="004D372A"/>
    <w:rsid w:val="005C16F0"/>
    <w:rsid w:val="0069222B"/>
    <w:rsid w:val="007148CD"/>
    <w:rsid w:val="00722CD3"/>
    <w:rsid w:val="008915F1"/>
    <w:rsid w:val="009745A5"/>
    <w:rsid w:val="009F2646"/>
    <w:rsid w:val="00BE34A4"/>
    <w:rsid w:val="00BE531D"/>
    <w:rsid w:val="00C32DD6"/>
    <w:rsid w:val="00E45A6A"/>
    <w:rsid w:val="00F238F6"/>
    <w:rsid w:val="00F560CA"/>
    <w:rsid w:val="00FA7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45A6A"/>
  </w:style>
  <w:style w:type="paragraph" w:styleId="Nadpis1">
    <w:name w:val="heading 1"/>
    <w:basedOn w:val="Normln"/>
    <w:next w:val="Normln"/>
    <w:qFormat/>
    <w:rsid w:val="00E45A6A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qFormat/>
    <w:rsid w:val="00E45A6A"/>
    <w:pPr>
      <w:keepNext/>
      <w:spacing w:before="240" w:after="60"/>
      <w:outlineLvl w:val="1"/>
    </w:pPr>
    <w:rPr>
      <w:rFonts w:ascii="Arial" w:hAnsi="Arial"/>
      <w:b/>
      <w:sz w:val="24"/>
    </w:rPr>
  </w:style>
  <w:style w:type="paragraph" w:styleId="Nadpis3">
    <w:name w:val="heading 3"/>
    <w:basedOn w:val="Normln"/>
    <w:next w:val="Normln"/>
    <w:qFormat/>
    <w:rsid w:val="00E45A6A"/>
    <w:pPr>
      <w:keepNext/>
      <w:spacing w:before="240" w:after="60"/>
      <w:outlineLvl w:val="2"/>
    </w:pPr>
    <w:rPr>
      <w:rFonts w:ascii="Arial" w:hAnsi="Arial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semiHidden/>
    <w:rsid w:val="00E45A6A"/>
    <w:rPr>
      <w:color w:val="0000FF"/>
      <w:u w:val="single"/>
    </w:rPr>
  </w:style>
  <w:style w:type="character" w:styleId="Sledovanodkaz">
    <w:name w:val="FollowedHyperlink"/>
    <w:semiHidden/>
    <w:rsid w:val="00E45A6A"/>
    <w:rPr>
      <w:color w:val="8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A754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A75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7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s.cz/cz/gs-28p-s-GES06601585.html" TargetMode="External"/><Relationship Id="rId13" Type="http://schemas.openxmlformats.org/officeDocument/2006/relationships/hyperlink" Target="http://www.elcad.cz/eagle/" TargetMode="External"/><Relationship Id="rId18" Type="http://schemas.openxmlformats.org/officeDocument/2006/relationships/hyperlink" Target="http://ozeas.sdb.cz/panska/mikroproc/PICKIT2/PICKIT2/Firmware/PK2V023200.hex" TargetMode="External"/><Relationship Id="rId26" Type="http://schemas.openxmlformats.org/officeDocument/2006/relationships/image" Target="media/image6.png"/><Relationship Id="rId3" Type="http://schemas.microsoft.com/office/2007/relationships/stylesWithEffects" Target="stylesWithEffects.xml"/><Relationship Id="rId21" Type="http://schemas.openxmlformats.org/officeDocument/2006/relationships/image" Target="media/image1.png"/><Relationship Id="rId7" Type="http://schemas.openxmlformats.org/officeDocument/2006/relationships/hyperlink" Target="http://www.microchip.com/stellent/idcplg?IdcService=SS_GET_PAGE&amp;nodeId=1406&amp;dDocName=en023805&amp;redirects=pickit2" TargetMode="External"/><Relationship Id="rId12" Type="http://schemas.openxmlformats.org/officeDocument/2006/relationships/hyperlink" Target="http://www.elcad.cz/eagle/tour/tour00.htm" TargetMode="External"/><Relationship Id="rId17" Type="http://schemas.openxmlformats.org/officeDocument/2006/relationships/hyperlink" Target="http://www.ges.cz/cz/bls-06-GES06614041.html" TargetMode="External"/><Relationship Id="rId25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://ozeas.sdb.cz/panska/mikroproc/PICKIT2/PICKIT_Juranek/obrazky/" TargetMode="External"/><Relationship Id="rId20" Type="http://schemas.openxmlformats.org/officeDocument/2006/relationships/hyperlink" Target="http://ozeas.sdb.cz/panska/mikroproc/PICKIT2/PICKIT_pro_16F1708/devicefile/" TargetMode="External"/><Relationship Id="rId29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://www.microchip.com/PICKIT2" TargetMode="External"/><Relationship Id="rId11" Type="http://schemas.openxmlformats.org/officeDocument/2006/relationships/hyperlink" Target="http://www.cadsoft.de/" TargetMode="External"/><Relationship Id="rId24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ozeas.sdb.cz/panska/mikroproc/PICKIT2/PICKIT_Juranek/Eagle/partlist.txt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10" Type="http://schemas.openxmlformats.org/officeDocument/2006/relationships/hyperlink" Target="http://ozeas.sdb.cz/panska/mikroproc/PICKIT2/PICKIT_Juranek/Eagle/" TargetMode="External"/><Relationship Id="rId19" Type="http://schemas.openxmlformats.org/officeDocument/2006/relationships/hyperlink" Target="http://www.microchip.com/stellent/idcplg?IdcService=SS_GET_PAGE&amp;nodeId=1406&amp;dDocName=en023805&amp;redirects=pickit2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ozeas.sdb.cz/panska/mikroproc/PICKIT2/PICKIT2/Firmware/" TargetMode="External"/><Relationship Id="rId14" Type="http://schemas.openxmlformats.org/officeDocument/2006/relationships/hyperlink" Target="http://paja-trb.unas.cz/elektronika/eagle/eagle_navod.html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8</Pages>
  <Words>1101</Words>
  <Characters>8496</Characters>
  <Application>Microsoft Office Word</Application>
  <DocSecurity>0</DocSecurity>
  <Lines>70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Programátor PICKIT2</vt:lpstr>
    </vt:vector>
  </TitlesOfParts>
  <Company>abcd</Company>
  <LinksUpToDate>false</LinksUpToDate>
  <CharactersWithSpaces>9578</CharactersWithSpaces>
  <SharedDoc>false</SharedDoc>
  <HLinks>
    <vt:vector size="42" baseType="variant">
      <vt:variant>
        <vt:i4>7209010</vt:i4>
      </vt:variant>
      <vt:variant>
        <vt:i4>18</vt:i4>
      </vt:variant>
      <vt:variant>
        <vt:i4>0</vt:i4>
      </vt:variant>
      <vt:variant>
        <vt:i4>5</vt:i4>
      </vt:variant>
      <vt:variant>
        <vt:lpwstr>http://www.microchip.com/stellent/idcplg?IdcService=SS_GET_PAGE&amp;nodeId=1406&amp;dDocName=en023805&amp;redirects=pickit2</vt:lpwstr>
      </vt:variant>
      <vt:variant>
        <vt:lpwstr/>
      </vt:variant>
      <vt:variant>
        <vt:i4>393269</vt:i4>
      </vt:variant>
      <vt:variant>
        <vt:i4>15</vt:i4>
      </vt:variant>
      <vt:variant>
        <vt:i4>0</vt:i4>
      </vt:variant>
      <vt:variant>
        <vt:i4>5</vt:i4>
      </vt:variant>
      <vt:variant>
        <vt:lpwstr>http://paja-trb.unas.cz/elektronika/eagle/eagle_navod.html</vt:lpwstr>
      </vt:variant>
      <vt:variant>
        <vt:lpwstr/>
      </vt:variant>
      <vt:variant>
        <vt:i4>2556014</vt:i4>
      </vt:variant>
      <vt:variant>
        <vt:i4>12</vt:i4>
      </vt:variant>
      <vt:variant>
        <vt:i4>0</vt:i4>
      </vt:variant>
      <vt:variant>
        <vt:i4>5</vt:i4>
      </vt:variant>
      <vt:variant>
        <vt:lpwstr>http://www.elcad.cz/eagle/</vt:lpwstr>
      </vt:variant>
      <vt:variant>
        <vt:lpwstr/>
      </vt:variant>
      <vt:variant>
        <vt:i4>5308421</vt:i4>
      </vt:variant>
      <vt:variant>
        <vt:i4>9</vt:i4>
      </vt:variant>
      <vt:variant>
        <vt:i4>0</vt:i4>
      </vt:variant>
      <vt:variant>
        <vt:i4>5</vt:i4>
      </vt:variant>
      <vt:variant>
        <vt:lpwstr>http://www.elcad.cz/eagle/tour/tour00.htm</vt:lpwstr>
      </vt:variant>
      <vt:variant>
        <vt:lpwstr/>
      </vt:variant>
      <vt:variant>
        <vt:i4>8126575</vt:i4>
      </vt:variant>
      <vt:variant>
        <vt:i4>6</vt:i4>
      </vt:variant>
      <vt:variant>
        <vt:i4>0</vt:i4>
      </vt:variant>
      <vt:variant>
        <vt:i4>5</vt:i4>
      </vt:variant>
      <vt:variant>
        <vt:lpwstr>http://www.cadsoft.de/</vt:lpwstr>
      </vt:variant>
      <vt:variant>
        <vt:lpwstr/>
      </vt:variant>
      <vt:variant>
        <vt:i4>7209010</vt:i4>
      </vt:variant>
      <vt:variant>
        <vt:i4>3</vt:i4>
      </vt:variant>
      <vt:variant>
        <vt:i4>0</vt:i4>
      </vt:variant>
      <vt:variant>
        <vt:i4>5</vt:i4>
      </vt:variant>
      <vt:variant>
        <vt:lpwstr>http://www.microchip.com/stellent/idcplg?IdcService=SS_GET_PAGE&amp;nodeId=1406&amp;dDocName=en023805&amp;redirects=pickit2</vt:lpwstr>
      </vt:variant>
      <vt:variant>
        <vt:lpwstr/>
      </vt:variant>
      <vt:variant>
        <vt:i4>1310809</vt:i4>
      </vt:variant>
      <vt:variant>
        <vt:i4>0</vt:i4>
      </vt:variant>
      <vt:variant>
        <vt:i4>0</vt:i4>
      </vt:variant>
      <vt:variant>
        <vt:i4>5</vt:i4>
      </vt:variant>
      <vt:variant>
        <vt:lpwstr>http://www.microchip.com/PICKIT2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Programátor PICKIT2</dc:title>
  <dc:creator>abcd</dc:creator>
  <cp:lastModifiedBy>kubalik</cp:lastModifiedBy>
  <cp:revision>12</cp:revision>
  <dcterms:created xsi:type="dcterms:W3CDTF">2016-01-05T14:17:00Z</dcterms:created>
  <dcterms:modified xsi:type="dcterms:W3CDTF">2016-11-11T20:03:00Z</dcterms:modified>
</cp:coreProperties>
</file>