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E1" w:rsidRPr="00BB1E0F" w:rsidRDefault="00BB1E0F">
      <w:pPr>
        <w:rPr>
          <w:rFonts w:ascii="Times New Roman" w:hAnsi="Times New Roman" w:cs="Times New Roman"/>
          <w:b/>
          <w:sz w:val="96"/>
          <w:szCs w:val="96"/>
        </w:rPr>
      </w:pPr>
      <w:r w:rsidRPr="00BB1E0F">
        <w:rPr>
          <w:rFonts w:ascii="Times New Roman" w:hAnsi="Times New Roman" w:cs="Times New Roman"/>
          <w:b/>
          <w:sz w:val="96"/>
          <w:szCs w:val="96"/>
        </w:rPr>
        <w:t>Čítače</w:t>
      </w:r>
    </w:p>
    <w:p w:rsidR="00BB1E0F" w:rsidRDefault="00BB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Čítač je zařízení, které slouží pro odměření přesných časových úseků. Náš procesor má celkem pět čítačů: TMR1 , TMR2 ,TMR3 ,TMR4 ,TMR5 </w:t>
      </w:r>
    </w:p>
    <w:p w:rsidR="00BB1E0F" w:rsidRDefault="00BB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TMR1 je nejsložitější, takže ho vynecháme. Pokud ch</w:t>
      </w:r>
      <w:r w:rsidR="00097EB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ete, přečtěte si o něm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</w:p>
    <w:p w:rsidR="00BB1E0F" w:rsidRDefault="00BB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Zbylé čítače jsou rozděleny do dvou skupin. Čítače TMR2 a TMR4 tvoří čítače </w:t>
      </w:r>
      <w:proofErr w:type="gramStart"/>
      <w:r>
        <w:rPr>
          <w:rFonts w:ascii="Times New Roman" w:hAnsi="Times New Roman" w:cs="Times New Roman"/>
          <w:sz w:val="24"/>
          <w:szCs w:val="24"/>
        </w:rPr>
        <w:t>typu B ,  čítače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TMR3 a TMR5 tvoří čítače typu C</w:t>
      </w:r>
    </w:p>
    <w:p w:rsidR="00BB1E0F" w:rsidRDefault="00BB1E0F">
      <w:pPr>
        <w:rPr>
          <w:rFonts w:ascii="Times New Roman" w:hAnsi="Times New Roman" w:cs="Times New Roman"/>
          <w:sz w:val="24"/>
          <w:szCs w:val="24"/>
        </w:rPr>
      </w:pPr>
    </w:p>
    <w:p w:rsidR="008447C1" w:rsidRDefault="008447C1">
      <w:pPr>
        <w:rPr>
          <w:rFonts w:ascii="Times New Roman" w:hAnsi="Times New Roman" w:cs="Times New Roman"/>
          <w:sz w:val="24"/>
          <w:szCs w:val="24"/>
        </w:rPr>
      </w:pPr>
    </w:p>
    <w:p w:rsidR="008447C1" w:rsidRPr="008447C1" w:rsidRDefault="008447C1">
      <w:pPr>
        <w:rPr>
          <w:rFonts w:ascii="Times New Roman" w:hAnsi="Times New Roman" w:cs="Times New Roman"/>
          <w:b/>
          <w:sz w:val="40"/>
          <w:szCs w:val="40"/>
        </w:rPr>
      </w:pPr>
      <w:r w:rsidRPr="008447C1">
        <w:rPr>
          <w:rFonts w:ascii="Times New Roman" w:hAnsi="Times New Roman" w:cs="Times New Roman"/>
          <w:b/>
          <w:sz w:val="40"/>
          <w:szCs w:val="40"/>
        </w:rPr>
        <w:t>Čítače typu C</w:t>
      </w:r>
    </w:p>
    <w:p w:rsidR="00BB1E0F" w:rsidRDefault="00844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TMR3 a TMR5 </w:t>
      </w:r>
    </w:p>
    <w:p w:rsidR="00BB1E0F" w:rsidRDefault="008447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datasheet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176 ,  </w:t>
      </w:r>
      <w:r w:rsidRPr="008447C1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Pr="008447C1">
        <w:rPr>
          <w:rFonts w:ascii="Times New Roman" w:hAnsi="Times New Roman" w:cs="Times New Roman"/>
          <w:sz w:val="24"/>
          <w:szCs w:val="24"/>
        </w:rPr>
        <w:t xml:space="preserve"> 13-2: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8D4" w:rsidRDefault="00617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datasheet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(již bylo mnohokrát řečeno, ale pro vaše pohodlí to zde uvádím ještě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jednou ) </w:t>
      </w:r>
      <w:hyperlink r:id="rId8" w:history="1">
        <w:r w:rsidRPr="00F27E35">
          <w:rPr>
            <w:rStyle w:val="Hypertextovodkaz"/>
            <w:rFonts w:ascii="Times New Roman" w:hAnsi="Times New Roman" w:cs="Times New Roman"/>
            <w:sz w:val="24"/>
            <w:szCs w:val="24"/>
          </w:rPr>
          <w:t>http</w:t>
        </w:r>
        <w:proofErr w:type="gramEnd"/>
        <w:r w:rsidRPr="00F27E35">
          <w:rPr>
            <w:rStyle w:val="Hypertextovodkaz"/>
            <w:rFonts w:ascii="Times New Roman" w:hAnsi="Times New Roman" w:cs="Times New Roman"/>
            <w:sz w:val="24"/>
            <w:szCs w:val="24"/>
          </w:rPr>
          <w:t>://ozeas.sdb.cz/panska/mikroproc/33EV32/pdf/33EV32.pdf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Opravdu si ho otevřete, jinak je další výklad zcela nesrozumitelný.   </w:t>
      </w:r>
    </w:p>
    <w:p w:rsidR="008447C1" w:rsidRDefault="00844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vypadá šíleně, ale neděste se. Úplně nalevo je vstup hodin</w:t>
      </w:r>
      <w:r w:rsidR="00E62D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62DEB">
        <w:rPr>
          <w:rFonts w:ascii="Times New Roman" w:hAnsi="Times New Roman" w:cs="Times New Roman"/>
          <w:sz w:val="24"/>
          <w:szCs w:val="24"/>
        </w:rPr>
        <w:t>TxCK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 můře být leccos, ale my budeme používat vnitřní </w:t>
      </w:r>
      <w:proofErr w:type="gramStart"/>
      <w:r>
        <w:rPr>
          <w:rFonts w:ascii="Times New Roman" w:hAnsi="Times New Roman" w:cs="Times New Roman"/>
          <w:sz w:val="24"/>
          <w:szCs w:val="24"/>
        </w:rPr>
        <w:t>oscilátor  procesoru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Hodinový signál je roven frekvenci instrukcí, tedy to je </w:t>
      </w:r>
      <w:proofErr w:type="gramStart"/>
      <w:r>
        <w:rPr>
          <w:rFonts w:ascii="Times New Roman" w:hAnsi="Times New Roman" w:cs="Times New Roman"/>
          <w:sz w:val="24"/>
          <w:szCs w:val="24"/>
        </w:rPr>
        <w:t>7.37 / 2  = 3.685MHz</w:t>
      </w:r>
      <w:proofErr w:type="gramEnd"/>
      <w:r>
        <w:rPr>
          <w:rFonts w:ascii="Times New Roman" w:hAnsi="Times New Roman" w:cs="Times New Roman"/>
          <w:sz w:val="24"/>
          <w:szCs w:val="24"/>
        </w:rPr>
        <w:t>. Hodinový signál prochází děličkou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která může dělit 1 , nebo  8, nebo </w:t>
      </w:r>
      <w:proofErr w:type="gramStart"/>
      <w:r>
        <w:rPr>
          <w:rFonts w:ascii="Times New Roman" w:hAnsi="Times New Roman" w:cs="Times New Roman"/>
          <w:sz w:val="24"/>
          <w:szCs w:val="24"/>
        </w:rPr>
        <w:t>64 ,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256 . Dále hodinový signál vchází do vlastního čítače ( </w:t>
      </w:r>
      <w:proofErr w:type="spellStart"/>
      <w:r>
        <w:rPr>
          <w:rFonts w:ascii="Times New Roman" w:hAnsi="Times New Roman" w:cs="Times New Roman"/>
          <w:sz w:val="24"/>
          <w:szCs w:val="24"/>
        </w:rPr>
        <w:t>TMRx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tedy buď TMR3 nebo TMR5 ). Čítač je šestnáctibitový. </w:t>
      </w:r>
      <w:r w:rsidR="0012011C">
        <w:rPr>
          <w:rFonts w:ascii="Times New Roman" w:hAnsi="Times New Roman" w:cs="Times New Roman"/>
          <w:sz w:val="24"/>
          <w:szCs w:val="24"/>
        </w:rPr>
        <w:t xml:space="preserve"> Čítač čítá a čítá. Úplně všechny čítače procesoru jsou čítače se zkráceným </w:t>
      </w:r>
      <w:proofErr w:type="gramStart"/>
      <w:r w:rsidR="0012011C">
        <w:rPr>
          <w:rFonts w:ascii="Times New Roman" w:hAnsi="Times New Roman" w:cs="Times New Roman"/>
          <w:sz w:val="24"/>
          <w:szCs w:val="24"/>
        </w:rPr>
        <w:t>cyklem ( pokud</w:t>
      </w:r>
      <w:proofErr w:type="gramEnd"/>
      <w:r w:rsidR="0012011C">
        <w:rPr>
          <w:rFonts w:ascii="Times New Roman" w:hAnsi="Times New Roman" w:cs="Times New Roman"/>
          <w:sz w:val="24"/>
          <w:szCs w:val="24"/>
        </w:rPr>
        <w:t xml:space="preserve"> nevíte, co to je, přestupte na gymnasium). Zkrácení je dáno číslem, které je uloženo v registru </w:t>
      </w:r>
      <w:proofErr w:type="spellStart"/>
      <w:proofErr w:type="gramStart"/>
      <w:r w:rsidR="0012011C">
        <w:rPr>
          <w:rFonts w:ascii="Times New Roman" w:hAnsi="Times New Roman" w:cs="Times New Roman"/>
          <w:sz w:val="24"/>
          <w:szCs w:val="24"/>
        </w:rPr>
        <w:t>PRx</w:t>
      </w:r>
      <w:proofErr w:type="spellEnd"/>
      <w:r w:rsidR="0012011C">
        <w:rPr>
          <w:rFonts w:ascii="Times New Roman" w:hAnsi="Times New Roman" w:cs="Times New Roman"/>
          <w:sz w:val="24"/>
          <w:szCs w:val="24"/>
        </w:rPr>
        <w:t xml:space="preserve"> ( tedy</w:t>
      </w:r>
      <w:proofErr w:type="gramEnd"/>
      <w:r w:rsidR="0012011C">
        <w:rPr>
          <w:rFonts w:ascii="Times New Roman" w:hAnsi="Times New Roman" w:cs="Times New Roman"/>
          <w:sz w:val="24"/>
          <w:szCs w:val="24"/>
        </w:rPr>
        <w:t xml:space="preserve"> PR3 nebo PR5). </w:t>
      </w:r>
      <w:r w:rsidR="00735F3E">
        <w:rPr>
          <w:rFonts w:ascii="Times New Roman" w:hAnsi="Times New Roman" w:cs="Times New Roman"/>
          <w:sz w:val="24"/>
          <w:szCs w:val="24"/>
        </w:rPr>
        <w:t xml:space="preserve"> Zkrácení funguje tak, že čítač čítá od 0 až do toho čísla, které je v registru PR. Toto číslo se v čítači ještě objeví. V další periodě hodin se čítač vynuluje.</w:t>
      </w:r>
    </w:p>
    <w:p w:rsidR="00735F3E" w:rsidRDefault="00735F3E" w:rsidP="00735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nastavíme </w:t>
      </w:r>
      <w:proofErr w:type="gramStart"/>
      <w:r>
        <w:rPr>
          <w:rFonts w:ascii="Times New Roman" w:hAnsi="Times New Roman" w:cs="Times New Roman"/>
          <w:sz w:val="24"/>
          <w:szCs w:val="24"/>
        </w:rPr>
        <w:t>PR = 5 , pak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čítač TMR čítá</w:t>
      </w:r>
    </w:p>
    <w:p w:rsidR="00735F3E" w:rsidRDefault="00735F3E" w:rsidP="00735F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0,1,2,3,4,5,0,1,2,3,4,5,0,1,2,3,4,5,0,1,2,3,4 ,5, ..........</w:t>
      </w:r>
      <w:proofErr w:type="gramEnd"/>
    </w:p>
    <w:p w:rsidR="008447C1" w:rsidRDefault="008447C1">
      <w:pPr>
        <w:rPr>
          <w:rFonts w:ascii="Times New Roman" w:hAnsi="Times New Roman" w:cs="Times New Roman"/>
          <w:sz w:val="24"/>
          <w:szCs w:val="24"/>
        </w:rPr>
      </w:pPr>
    </w:p>
    <w:p w:rsidR="00735F3E" w:rsidRDefault="00735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Stav, kdy se čítač a registr periody rovnají ( TMR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 )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nazývá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. Čítač budeme často používat jako děličku. Je zjevné, že čítač </w:t>
      </w:r>
      <w:proofErr w:type="spellStart"/>
      <w:r>
        <w:rPr>
          <w:rFonts w:ascii="Times New Roman" w:hAnsi="Times New Roman" w:cs="Times New Roman"/>
          <w:sz w:val="24"/>
          <w:szCs w:val="24"/>
        </w:rPr>
        <w:t>čítne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1 více, než je číslo nastavené v registru PR. Proto jeho dělící poměr je o 1 větší než číslo v PR ( číslo 0 </w:t>
      </w:r>
      <w:r w:rsidR="00DB4781">
        <w:rPr>
          <w:rFonts w:ascii="Times New Roman" w:hAnsi="Times New Roman" w:cs="Times New Roman"/>
          <w:sz w:val="24"/>
          <w:szCs w:val="24"/>
        </w:rPr>
        <w:t xml:space="preserve">se samozřejmě také </w:t>
      </w:r>
      <w:proofErr w:type="gramStart"/>
      <w:r w:rsidR="00DB4781">
        <w:rPr>
          <w:rFonts w:ascii="Times New Roman" w:hAnsi="Times New Roman" w:cs="Times New Roman"/>
          <w:sz w:val="24"/>
          <w:szCs w:val="24"/>
        </w:rPr>
        <w:t>počítá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35F3E" w:rsidRDefault="00735F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čítač udělá „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match</w:t>
      </w:r>
      <w:proofErr w:type="spellEnd"/>
      <w:r>
        <w:rPr>
          <w:rFonts w:ascii="Times New Roman" w:hAnsi="Times New Roman" w:cs="Times New Roman"/>
          <w:sz w:val="24"/>
          <w:szCs w:val="24"/>
        </w:rPr>
        <w:t>“ ,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znamená, že se vynuluje, oznámí to okolnímu světu tím, že nastaví bit </w:t>
      </w:r>
      <w:proofErr w:type="spellStart"/>
      <w:r>
        <w:rPr>
          <w:rFonts w:ascii="Times New Roman" w:hAnsi="Times New Roman" w:cs="Times New Roman"/>
          <w:sz w:val="24"/>
          <w:szCs w:val="24"/>
        </w:rPr>
        <w:t>TxIF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1 ( úplně napravo</w:t>
      </w:r>
      <w:r w:rsidR="00E62DEB">
        <w:rPr>
          <w:rFonts w:ascii="Times New Roman" w:hAnsi="Times New Roman" w:cs="Times New Roman"/>
          <w:sz w:val="24"/>
          <w:szCs w:val="24"/>
        </w:rPr>
        <w:t xml:space="preserve"> nahoře,  </w:t>
      </w:r>
      <w:r w:rsidR="00E62DEB" w:rsidRPr="00E62DEB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="00E62DEB" w:rsidRPr="00E62DEB">
        <w:rPr>
          <w:rFonts w:ascii="Times New Roman" w:hAnsi="Times New Roman" w:cs="Times New Roman"/>
          <w:sz w:val="24"/>
          <w:szCs w:val="24"/>
        </w:rPr>
        <w:t>TxIF</w:t>
      </w:r>
      <w:proofErr w:type="spellEnd"/>
      <w:r w:rsidR="00E62DEB" w:rsidRPr="00E62DEB">
        <w:rPr>
          <w:rFonts w:ascii="Times New Roman" w:hAnsi="Times New Roman" w:cs="Times New Roman"/>
          <w:sz w:val="24"/>
          <w:szCs w:val="24"/>
        </w:rPr>
        <w:t xml:space="preserve"> Flag</w:t>
      </w:r>
      <w:r>
        <w:rPr>
          <w:rFonts w:ascii="Times New Roman" w:hAnsi="Times New Roman" w:cs="Times New Roman"/>
          <w:sz w:val="24"/>
          <w:szCs w:val="24"/>
        </w:rPr>
        <w:t xml:space="preserve">). Bit se jmenuje buď T3IF nebo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T5IF.  </w:t>
      </w:r>
      <w:r w:rsidR="0094736C">
        <w:rPr>
          <w:rFonts w:ascii="Times New Roman" w:hAnsi="Times New Roman" w:cs="Times New Roman"/>
          <w:sz w:val="24"/>
          <w:szCs w:val="24"/>
        </w:rPr>
        <w:t xml:space="preserve">Programátor tento bit testuje, a když zjistí, že má </w:t>
      </w:r>
      <w:proofErr w:type="gramStart"/>
      <w:r w:rsidR="0094736C">
        <w:rPr>
          <w:rFonts w:ascii="Times New Roman" w:hAnsi="Times New Roman" w:cs="Times New Roman"/>
          <w:sz w:val="24"/>
          <w:szCs w:val="24"/>
        </w:rPr>
        <w:t>hodnotu 1 ,  ví</w:t>
      </w:r>
      <w:proofErr w:type="gramEnd"/>
      <w:r w:rsidR="0094736C">
        <w:rPr>
          <w:rFonts w:ascii="Times New Roman" w:hAnsi="Times New Roman" w:cs="Times New Roman"/>
          <w:sz w:val="24"/>
          <w:szCs w:val="24"/>
        </w:rPr>
        <w:t>, že uplynul čas, který jsme nastavili v čítači. Čítač samozřejmě čítá dál a dál a dál, udělá „</w:t>
      </w:r>
      <w:proofErr w:type="spellStart"/>
      <w:proofErr w:type="gramStart"/>
      <w:r w:rsidR="0094736C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="0094736C">
        <w:rPr>
          <w:rFonts w:ascii="Times New Roman" w:hAnsi="Times New Roman" w:cs="Times New Roman"/>
          <w:sz w:val="24"/>
          <w:szCs w:val="24"/>
        </w:rPr>
        <w:t>“ , nastaví</w:t>
      </w:r>
      <w:proofErr w:type="gramEnd"/>
      <w:r w:rsidR="0094736C">
        <w:rPr>
          <w:rFonts w:ascii="Times New Roman" w:hAnsi="Times New Roman" w:cs="Times New Roman"/>
          <w:sz w:val="24"/>
          <w:szCs w:val="24"/>
        </w:rPr>
        <w:t xml:space="preserve"> bit IF, čítá , udělá „</w:t>
      </w:r>
      <w:proofErr w:type="spellStart"/>
      <w:r w:rsidR="0094736C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="0094736C">
        <w:rPr>
          <w:rFonts w:ascii="Times New Roman" w:hAnsi="Times New Roman" w:cs="Times New Roman"/>
          <w:sz w:val="24"/>
          <w:szCs w:val="24"/>
        </w:rPr>
        <w:t>“ , nastaví bit IF</w:t>
      </w:r>
      <w:r w:rsidR="00FC5C00">
        <w:rPr>
          <w:rFonts w:ascii="Times New Roman" w:hAnsi="Times New Roman" w:cs="Times New Roman"/>
          <w:sz w:val="24"/>
          <w:szCs w:val="24"/>
        </w:rPr>
        <w:t xml:space="preserve"> .</w:t>
      </w:r>
      <w:r w:rsidR="0094736C">
        <w:rPr>
          <w:rFonts w:ascii="Times New Roman" w:hAnsi="Times New Roman" w:cs="Times New Roman"/>
          <w:sz w:val="24"/>
          <w:szCs w:val="24"/>
        </w:rPr>
        <w:t xml:space="preserve">  </w:t>
      </w:r>
      <w:r w:rsidR="0094736C" w:rsidRPr="0095242B">
        <w:rPr>
          <w:rFonts w:ascii="Times New Roman" w:hAnsi="Times New Roman" w:cs="Times New Roman"/>
          <w:b/>
          <w:sz w:val="24"/>
          <w:szCs w:val="24"/>
        </w:rPr>
        <w:t>Bit IF musí nulovat programátor, čítač ho pouze nastavuje do 1 .</w:t>
      </w:r>
    </w:p>
    <w:p w:rsidR="00E62DEB" w:rsidRDefault="00E62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Ještě jednou:  bit IF čítač nastaví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 1 .   Nastavit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0 bit IF musí programátor.  </w:t>
      </w:r>
    </w:p>
    <w:p w:rsidR="0094736C" w:rsidRDefault="0094736C">
      <w:pPr>
        <w:rPr>
          <w:rFonts w:ascii="Times New Roman" w:hAnsi="Times New Roman" w:cs="Times New Roman"/>
          <w:sz w:val="24"/>
          <w:szCs w:val="24"/>
        </w:rPr>
      </w:pPr>
    </w:p>
    <w:p w:rsidR="0095242B" w:rsidRDefault="00AF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4108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2B" w:rsidRDefault="0095242B">
      <w:pPr>
        <w:rPr>
          <w:rFonts w:ascii="Times New Roman" w:hAnsi="Times New Roman" w:cs="Times New Roman"/>
          <w:sz w:val="24"/>
          <w:szCs w:val="24"/>
        </w:rPr>
      </w:pPr>
    </w:p>
    <w:p w:rsidR="00E35CA9" w:rsidRDefault="00F6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obrázku výše máte zjednodušený obrázek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7B" w:rsidRDefault="00CF7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Zcela zásadní je pro činn</w:t>
      </w:r>
      <w:r w:rsidR="00E9041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 čítače bit </w:t>
      </w:r>
      <w:proofErr w:type="spellStart"/>
      <w:r>
        <w:rPr>
          <w:rFonts w:ascii="Times New Roman" w:hAnsi="Times New Roman" w:cs="Times New Roman"/>
          <w:sz w:val="24"/>
          <w:szCs w:val="24"/>
        </w:rPr>
        <w:t>TxIF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 oznamuje okolí, že čítač udělal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tím pádem že uplynula nastavená doba. Bity </w:t>
      </w:r>
      <w:proofErr w:type="spellStart"/>
      <w:r>
        <w:rPr>
          <w:rFonts w:ascii="Times New Roman" w:hAnsi="Times New Roman" w:cs="Times New Roman"/>
          <w:sz w:val="24"/>
          <w:szCs w:val="24"/>
        </w:rPr>
        <w:t>TxIF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v registrech IFS0 a IFS1 . Podívejte se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stanu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55 , </w:t>
      </w:r>
      <w:r w:rsidRPr="00CF727B">
        <w:rPr>
          <w:rFonts w:ascii="Times New Roman" w:hAnsi="Times New Roman" w:cs="Times New Roman"/>
          <w:sz w:val="24"/>
          <w:szCs w:val="24"/>
        </w:rPr>
        <w:t>TABLE</w:t>
      </w:r>
      <w:proofErr w:type="gramEnd"/>
      <w:r w:rsidRPr="00CF727B">
        <w:rPr>
          <w:rFonts w:ascii="Times New Roman" w:hAnsi="Times New Roman" w:cs="Times New Roman"/>
          <w:sz w:val="24"/>
          <w:szCs w:val="24"/>
        </w:rPr>
        <w:t xml:space="preserve"> 4-23</w:t>
      </w:r>
      <w:r>
        <w:rPr>
          <w:rFonts w:ascii="Times New Roman" w:hAnsi="Times New Roman" w:cs="Times New Roman"/>
          <w:sz w:val="24"/>
          <w:szCs w:val="24"/>
        </w:rPr>
        <w:t xml:space="preserve">. Udělejte to, napište si, kde je který bit. </w:t>
      </w:r>
    </w:p>
    <w:p w:rsidR="00CF727B" w:rsidRDefault="00CF727B" w:rsidP="00CF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Překlad</w:t>
      </w:r>
      <w:r w:rsidR="00E9041F">
        <w:rPr>
          <w:rFonts w:ascii="Times New Roman" w:hAnsi="Times New Roman" w:cs="Times New Roman"/>
          <w:sz w:val="24"/>
          <w:szCs w:val="24"/>
        </w:rPr>
        <w:t>ač samozřejmě umí použít i písm</w:t>
      </w:r>
      <w:r>
        <w:rPr>
          <w:rFonts w:ascii="Times New Roman" w:hAnsi="Times New Roman" w:cs="Times New Roman"/>
          <w:sz w:val="24"/>
          <w:szCs w:val="24"/>
        </w:rPr>
        <w:t xml:space="preserve">enka, </w:t>
      </w:r>
      <w:proofErr w:type="gramStart"/>
      <w:r>
        <w:rPr>
          <w:rFonts w:ascii="Times New Roman" w:hAnsi="Times New Roman" w:cs="Times New Roman"/>
          <w:sz w:val="24"/>
          <w:szCs w:val="24"/>
        </w:rPr>
        <w:t>pomocí .</w:t>
      </w:r>
      <w:proofErr w:type="spellStart"/>
      <w:r>
        <w:rPr>
          <w:rFonts w:ascii="Times New Roman" w:hAnsi="Times New Roman" w:cs="Times New Roman"/>
          <w:sz w:val="24"/>
          <w:szCs w:val="24"/>
        </w:rPr>
        <w:t>equ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 nim přiřadí čísla.  Takže například instrukce</w:t>
      </w:r>
    </w:p>
    <w:p w:rsidR="00CF727B" w:rsidRDefault="00CF727B" w:rsidP="00CF72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IFS0,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#T3IF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přeloží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</w:p>
    <w:p w:rsidR="00CF727B" w:rsidRDefault="00CF727B" w:rsidP="00CF72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bset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0x0800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#8</w:t>
      </w:r>
    </w:p>
    <w:p w:rsidR="00CF727B" w:rsidRDefault="00CF727B" w:rsidP="00CF72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727B" w:rsidRPr="0014201F" w:rsidRDefault="00CF727B" w:rsidP="00CF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01F">
        <w:rPr>
          <w:rFonts w:ascii="Times New Roman" w:hAnsi="Times New Roman" w:cs="Times New Roman"/>
          <w:sz w:val="24"/>
          <w:szCs w:val="24"/>
        </w:rPr>
        <w:t xml:space="preserve">Pokud uděláte chybu a napíšete </w:t>
      </w:r>
    </w:p>
    <w:p w:rsidR="00CF727B" w:rsidRPr="0014201F" w:rsidRDefault="00CF727B" w:rsidP="00CF72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201F">
        <w:rPr>
          <w:rFonts w:ascii="Times New Roman" w:hAnsi="Times New Roman" w:cs="Times New Roman"/>
          <w:sz w:val="24"/>
          <w:szCs w:val="24"/>
        </w:rPr>
        <w:t>bclr</w:t>
      </w:r>
      <w:proofErr w:type="spellEnd"/>
      <w:r w:rsidRPr="0014201F">
        <w:rPr>
          <w:rFonts w:ascii="Times New Roman" w:hAnsi="Times New Roman" w:cs="Times New Roman"/>
          <w:sz w:val="24"/>
          <w:szCs w:val="24"/>
        </w:rPr>
        <w:t xml:space="preserve">  IFS0, #T5IF     ; překladač to přeloží jako </w:t>
      </w:r>
    </w:p>
    <w:p w:rsidR="00CF727B" w:rsidRPr="0014201F" w:rsidRDefault="00CF727B" w:rsidP="00CF72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201F">
        <w:rPr>
          <w:rFonts w:ascii="Times New Roman" w:hAnsi="Times New Roman" w:cs="Times New Roman"/>
          <w:sz w:val="24"/>
          <w:szCs w:val="24"/>
        </w:rPr>
        <w:t>bclr</w:t>
      </w:r>
      <w:proofErr w:type="spellEnd"/>
      <w:r w:rsidRPr="0014201F">
        <w:rPr>
          <w:rFonts w:ascii="Times New Roman" w:hAnsi="Times New Roman" w:cs="Times New Roman"/>
          <w:sz w:val="24"/>
          <w:szCs w:val="24"/>
        </w:rPr>
        <w:t xml:space="preserve">  0x0800 , #</w:t>
      </w:r>
      <w:proofErr w:type="gramStart"/>
      <w:r w:rsidRPr="0014201F">
        <w:rPr>
          <w:rFonts w:ascii="Times New Roman" w:hAnsi="Times New Roman" w:cs="Times New Roman"/>
          <w:sz w:val="24"/>
          <w:szCs w:val="24"/>
        </w:rPr>
        <w:t xml:space="preserve">12   </w:t>
      </w:r>
      <w:r w:rsidRPr="0014201F">
        <w:rPr>
          <w:rFonts w:ascii="Times New Roman" w:hAnsi="Times New Roman" w:cs="Times New Roman"/>
          <w:b/>
          <w:sz w:val="24"/>
          <w:szCs w:val="24"/>
        </w:rPr>
        <w:t>;   tady</w:t>
      </w:r>
      <w:proofErr w:type="gramEnd"/>
      <w:r w:rsidRPr="0014201F">
        <w:rPr>
          <w:rFonts w:ascii="Times New Roman" w:hAnsi="Times New Roman" w:cs="Times New Roman"/>
          <w:b/>
          <w:sz w:val="24"/>
          <w:szCs w:val="24"/>
        </w:rPr>
        <w:t xml:space="preserve"> se na to dívejte do té doby, dokud vám nedojde, co je na tom špatně a který bit jste pravděpodo</w:t>
      </w:r>
      <w:r w:rsidR="0014201F" w:rsidRPr="0014201F">
        <w:rPr>
          <w:rFonts w:ascii="Times New Roman" w:hAnsi="Times New Roman" w:cs="Times New Roman"/>
          <w:b/>
          <w:sz w:val="24"/>
          <w:szCs w:val="24"/>
        </w:rPr>
        <w:t>b</w:t>
      </w:r>
      <w:r w:rsidRPr="0014201F">
        <w:rPr>
          <w:rFonts w:ascii="Times New Roman" w:hAnsi="Times New Roman" w:cs="Times New Roman"/>
          <w:b/>
          <w:sz w:val="24"/>
          <w:szCs w:val="24"/>
        </w:rPr>
        <w:t>ně chtěli vynulovat</w:t>
      </w:r>
      <w:r w:rsidRPr="0014201F">
        <w:rPr>
          <w:rFonts w:ascii="Times New Roman" w:hAnsi="Times New Roman" w:cs="Times New Roman"/>
          <w:sz w:val="24"/>
          <w:szCs w:val="24"/>
        </w:rPr>
        <w:t xml:space="preserve"> </w:t>
      </w:r>
      <w:r w:rsidR="00E9041F">
        <w:rPr>
          <w:rFonts w:ascii="Times New Roman" w:hAnsi="Times New Roman" w:cs="Times New Roman"/>
          <w:sz w:val="24"/>
          <w:szCs w:val="24"/>
        </w:rPr>
        <w:t xml:space="preserve">. Podívejte se do </w:t>
      </w:r>
      <w:proofErr w:type="spellStart"/>
      <w:r w:rsidR="00E9041F"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 w:rsidR="00E62DEB">
        <w:rPr>
          <w:rFonts w:ascii="Times New Roman" w:hAnsi="Times New Roman" w:cs="Times New Roman"/>
          <w:sz w:val="24"/>
          <w:szCs w:val="24"/>
        </w:rPr>
        <w:t xml:space="preserve"> na stranu 55</w:t>
      </w:r>
      <w:r w:rsidR="00E9041F">
        <w:rPr>
          <w:rFonts w:ascii="Times New Roman" w:hAnsi="Times New Roman" w:cs="Times New Roman"/>
          <w:sz w:val="24"/>
          <w:szCs w:val="24"/>
        </w:rPr>
        <w:t xml:space="preserve">,  najděte registr s adresou 0x0800 , ukažte si na bit 12 , a dojde vám, co je špatně.  </w:t>
      </w:r>
    </w:p>
    <w:p w:rsidR="00CF727B" w:rsidRPr="0014201F" w:rsidRDefault="00CF727B">
      <w:pPr>
        <w:rPr>
          <w:rFonts w:ascii="Times New Roman" w:hAnsi="Times New Roman" w:cs="Times New Roman"/>
          <w:sz w:val="24"/>
          <w:szCs w:val="24"/>
        </w:rPr>
      </w:pPr>
      <w:r w:rsidRPr="00142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27B" w:rsidRPr="0014201F" w:rsidRDefault="0014201F">
      <w:pPr>
        <w:rPr>
          <w:rFonts w:ascii="Times New Roman" w:hAnsi="Times New Roman" w:cs="Times New Roman"/>
          <w:sz w:val="24"/>
          <w:szCs w:val="24"/>
        </w:rPr>
      </w:pPr>
      <w:r w:rsidRPr="0014201F">
        <w:rPr>
          <w:rFonts w:ascii="Times New Roman" w:hAnsi="Times New Roman" w:cs="Times New Roman"/>
          <w:sz w:val="24"/>
          <w:szCs w:val="24"/>
        </w:rPr>
        <w:t xml:space="preserve">Před použitím musíme čítač naprogramovat. </w:t>
      </w:r>
      <w:r w:rsidRPr="0014201F">
        <w:rPr>
          <w:rFonts w:ascii="Times New Roman" w:hAnsi="Times New Roman" w:cs="Times New Roman"/>
          <w:b/>
          <w:sz w:val="32"/>
          <w:szCs w:val="32"/>
        </w:rPr>
        <w:t xml:space="preserve">Naprogramovat procesor znamená uložit řídící slovo do řídícího registru, </w:t>
      </w:r>
      <w:r w:rsidRPr="0014201F">
        <w:rPr>
          <w:rFonts w:ascii="Times New Roman" w:hAnsi="Times New Roman" w:cs="Times New Roman"/>
          <w:sz w:val="24"/>
          <w:szCs w:val="24"/>
        </w:rPr>
        <w:t xml:space="preserve">tedy uložit číslo do buňky. Samozřejmě, správné číslo do správné </w:t>
      </w:r>
      <w:proofErr w:type="gramStart"/>
      <w:r w:rsidRPr="0014201F">
        <w:rPr>
          <w:rFonts w:ascii="Times New Roman" w:hAnsi="Times New Roman" w:cs="Times New Roman"/>
          <w:sz w:val="24"/>
          <w:szCs w:val="24"/>
        </w:rPr>
        <w:t>buňky .</w:t>
      </w:r>
      <w:proofErr w:type="gramEnd"/>
    </w:p>
    <w:p w:rsidR="00E62DEB" w:rsidRDefault="0014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Řídící registr pro náš čítač máme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straně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179 , </w:t>
      </w:r>
      <w:r w:rsidRPr="0014201F">
        <w:rPr>
          <w:rFonts w:ascii="Times New Roman" w:hAnsi="Times New Roman" w:cs="Times New Roman"/>
          <w:sz w:val="24"/>
          <w:szCs w:val="24"/>
        </w:rPr>
        <w:t>REGISTER</w:t>
      </w:r>
      <w:proofErr w:type="gramEnd"/>
      <w:r w:rsidRPr="0014201F">
        <w:rPr>
          <w:rFonts w:ascii="Times New Roman" w:hAnsi="Times New Roman" w:cs="Times New Roman"/>
          <w:sz w:val="24"/>
          <w:szCs w:val="24"/>
        </w:rPr>
        <w:t xml:space="preserve"> 13-2: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2DEB">
        <w:rPr>
          <w:rFonts w:ascii="Times New Roman" w:hAnsi="Times New Roman" w:cs="Times New Roman"/>
          <w:sz w:val="24"/>
          <w:szCs w:val="24"/>
        </w:rPr>
        <w:t xml:space="preserve">  Díváme se na </w:t>
      </w:r>
      <w:proofErr w:type="gramStart"/>
      <w:r w:rsidR="00E62DEB">
        <w:rPr>
          <w:rFonts w:ascii="Times New Roman" w:hAnsi="Times New Roman" w:cs="Times New Roman"/>
          <w:sz w:val="24"/>
          <w:szCs w:val="24"/>
        </w:rPr>
        <w:t>obrázek  .</w:t>
      </w:r>
      <w:proofErr w:type="gramEnd"/>
    </w:p>
    <w:p w:rsidR="00E62DEB" w:rsidRDefault="00E62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 15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TON:    </w:t>
      </w:r>
      <w:r w:rsidR="00435ABA">
        <w:rPr>
          <w:rFonts w:ascii="Times New Roman" w:hAnsi="Times New Roman" w:cs="Times New Roman"/>
          <w:sz w:val="24"/>
          <w:szCs w:val="24"/>
        </w:rPr>
        <w:t>zapíná</w:t>
      </w:r>
      <w:proofErr w:type="gramEnd"/>
      <w:r w:rsidR="00435ABA">
        <w:rPr>
          <w:rFonts w:ascii="Times New Roman" w:hAnsi="Times New Roman" w:cs="Times New Roman"/>
          <w:sz w:val="24"/>
          <w:szCs w:val="24"/>
        </w:rPr>
        <w:t xml:space="preserve"> a vypíná čítač.  1 – číta</w:t>
      </w:r>
      <w:r>
        <w:rPr>
          <w:rFonts w:ascii="Times New Roman" w:hAnsi="Times New Roman" w:cs="Times New Roman"/>
          <w:sz w:val="24"/>
          <w:szCs w:val="24"/>
        </w:rPr>
        <w:t xml:space="preserve">č </w:t>
      </w:r>
      <w:proofErr w:type="gramStart"/>
      <w:r>
        <w:rPr>
          <w:rFonts w:ascii="Times New Roman" w:hAnsi="Times New Roman" w:cs="Times New Roman"/>
          <w:sz w:val="24"/>
          <w:szCs w:val="24"/>
        </w:rPr>
        <w:t>čítá,  0 – čítač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nečítá. </w:t>
      </w:r>
    </w:p>
    <w:p w:rsidR="00E62DEB" w:rsidRDefault="00E62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 13 – TSIDLE </w:t>
      </w:r>
      <w:r w:rsidR="00A555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5FC">
        <w:rPr>
          <w:rFonts w:ascii="Times New Roman" w:hAnsi="Times New Roman" w:cs="Times New Roman"/>
          <w:sz w:val="24"/>
          <w:szCs w:val="24"/>
        </w:rPr>
        <w:t xml:space="preserve">určuje, zda má čítač čítat ve </w:t>
      </w:r>
      <w:proofErr w:type="spellStart"/>
      <w:r w:rsidR="00A555FC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="00A555FC">
        <w:rPr>
          <w:rFonts w:ascii="Times New Roman" w:hAnsi="Times New Roman" w:cs="Times New Roman"/>
          <w:sz w:val="24"/>
          <w:szCs w:val="24"/>
        </w:rPr>
        <w:t xml:space="preserve"> módu </w:t>
      </w:r>
      <w:proofErr w:type="spellStart"/>
      <w:r w:rsidR="00A555FC">
        <w:rPr>
          <w:rFonts w:ascii="Times New Roman" w:hAnsi="Times New Roman" w:cs="Times New Roman"/>
          <w:sz w:val="24"/>
          <w:szCs w:val="24"/>
        </w:rPr>
        <w:t>proceroru</w:t>
      </w:r>
      <w:proofErr w:type="spellEnd"/>
      <w:r w:rsidR="00A555FC">
        <w:rPr>
          <w:rFonts w:ascii="Times New Roman" w:hAnsi="Times New Roman" w:cs="Times New Roman"/>
          <w:sz w:val="24"/>
          <w:szCs w:val="24"/>
        </w:rPr>
        <w:t xml:space="preserve">. Tento mód nebudeme používat, takže je jedno, jakou hodnotu do tohoto bitu napíšeme, nejlépe 0 </w:t>
      </w:r>
    </w:p>
    <w:p w:rsidR="00A555FC" w:rsidRDefault="00A5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 6 – TGATE – umožňuje ovládat čítač dále ještě vnějším pinem procesoru – zapnout/vypnout. Zatím to nebudeme používat, takže 0</w:t>
      </w:r>
    </w:p>
    <w:p w:rsidR="00A555FC" w:rsidRDefault="00A5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bity 5,4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nastavení  děličky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5FC" w:rsidRDefault="00A5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bit1 – TCS – zdroj hodin. U nás vnitřní oscilátor, </w:t>
      </w:r>
      <w:proofErr w:type="gramStart"/>
      <w:r>
        <w:rPr>
          <w:rFonts w:ascii="Times New Roman" w:hAnsi="Times New Roman" w:cs="Times New Roman"/>
          <w:sz w:val="24"/>
          <w:szCs w:val="24"/>
        </w:rPr>
        <w:t>takže 0 .</w:t>
      </w:r>
      <w:proofErr w:type="gramEnd"/>
    </w:p>
    <w:p w:rsidR="00A555FC" w:rsidRDefault="00A555FC">
      <w:pPr>
        <w:rPr>
          <w:rFonts w:ascii="Times New Roman" w:hAnsi="Times New Roman" w:cs="Times New Roman"/>
          <w:sz w:val="24"/>
          <w:szCs w:val="24"/>
        </w:rPr>
      </w:pPr>
    </w:p>
    <w:p w:rsidR="00A555FC" w:rsidRDefault="00A5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konstrukci čísla pro registr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C680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postupujeme tak, že si na papír uděláme škatulky pro 16 bitů, vodorovně, tak, aby se výsledné binární číslo dalo snadno přečíst.  Do škatulek pak napíšeme 1 nebo 0 podle toho, jak chceme čítač nastavit. Pokud je bit „</w:t>
      </w:r>
      <w:proofErr w:type="spellStart"/>
      <w:proofErr w:type="gramStart"/>
      <w:r w:rsidRPr="00A555FC">
        <w:rPr>
          <w:rFonts w:ascii="Times New Roman" w:hAnsi="Times New Roman" w:cs="Times New Roman"/>
          <w:sz w:val="24"/>
          <w:szCs w:val="24"/>
        </w:rPr>
        <w:t>Unimplemented</w:t>
      </w:r>
      <w:proofErr w:type="spellEnd"/>
      <w:r>
        <w:rPr>
          <w:rFonts w:ascii="Times New Roman" w:hAnsi="Times New Roman" w:cs="Times New Roman"/>
          <w:sz w:val="24"/>
          <w:szCs w:val="24"/>
        </w:rPr>
        <w:t>“ , napíšeme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   (je samozřejmě možno napsat cokoli, ale pro přehlednost je nejlepší 0)</w:t>
      </w:r>
      <w:r w:rsidR="008C680F">
        <w:rPr>
          <w:rFonts w:ascii="Times New Roman" w:hAnsi="Times New Roman" w:cs="Times New Roman"/>
          <w:sz w:val="24"/>
          <w:szCs w:val="24"/>
        </w:rPr>
        <w:t xml:space="preserve">. Binární číslo pak převedeme do hexadecimálního, aby se nám s ním snáze pracovalo. Pokud neumíte převody, přestupte na gymnasium. </w:t>
      </w:r>
    </w:p>
    <w:p w:rsidR="008C680F" w:rsidRDefault="008C680F">
      <w:pPr>
        <w:rPr>
          <w:rFonts w:ascii="Times New Roman" w:hAnsi="Times New Roman" w:cs="Times New Roman"/>
          <w:sz w:val="24"/>
          <w:szCs w:val="24"/>
        </w:rPr>
      </w:pPr>
    </w:p>
    <w:p w:rsidR="00722987" w:rsidRPr="000C6ED3" w:rsidRDefault="0014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uvádíme zjednodušený výtah z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2987">
        <w:rPr>
          <w:rFonts w:ascii="Times New Roman" w:hAnsi="Times New Roman" w:cs="Times New Roman"/>
          <w:sz w:val="24"/>
          <w:szCs w:val="24"/>
        </w:rPr>
        <w:t xml:space="preserve"> kde</w:t>
      </w:r>
      <w:proofErr w:type="gramEnd"/>
      <w:r w:rsidR="00722987">
        <w:rPr>
          <w:rFonts w:ascii="Times New Roman" w:hAnsi="Times New Roman" w:cs="Times New Roman"/>
          <w:sz w:val="24"/>
          <w:szCs w:val="24"/>
        </w:rPr>
        <w:t xml:space="preserve"> jsou uvedeny bity</w:t>
      </w:r>
      <w:r>
        <w:rPr>
          <w:rFonts w:ascii="Times New Roman" w:hAnsi="Times New Roman" w:cs="Times New Roman"/>
          <w:sz w:val="24"/>
          <w:szCs w:val="24"/>
        </w:rPr>
        <w:t xml:space="preserve">, které budeme (téměř vždy) nastavovat. B znamená, že bit nastavíme na nějakou vhodnou </w:t>
      </w:r>
      <w:proofErr w:type="gramStart"/>
      <w:r>
        <w:rPr>
          <w:rFonts w:ascii="Times New Roman" w:hAnsi="Times New Roman" w:cs="Times New Roman"/>
          <w:sz w:val="24"/>
          <w:szCs w:val="24"/>
        </w:rPr>
        <w:t>hodnotu , 1 – nastavíme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1, 0 – nastavíme do 0 , </w:t>
      </w:r>
      <w:r w:rsidR="000C6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je to jedno (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unimplemented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0C6ED3">
        <w:rPr>
          <w:rFonts w:ascii="Times New Roman" w:hAnsi="Times New Roman" w:cs="Times New Roman"/>
          <w:sz w:val="24"/>
          <w:szCs w:val="24"/>
        </w:rPr>
        <w:t>, ale doporučujeme 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987" w:rsidRPr="00722987" w:rsidRDefault="0072298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29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Registry T3CON a T5CON </w:t>
      </w:r>
    </w:p>
    <w:p w:rsidR="0014201F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4210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1F" w:rsidRDefault="001420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Default="00015AC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bit 15 do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1 ,</w:t>
      </w:r>
      <w:proofErr w:type="gramEnd"/>
      <w:r w:rsidR="006442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20F">
        <w:rPr>
          <w:rFonts w:ascii="Times New Roman" w:hAnsi="Times New Roman" w:cs="Times New Roman"/>
          <w:sz w:val="24"/>
          <w:szCs w:val="24"/>
          <w:lang w:val="en-US"/>
        </w:rPr>
        <w:t>bit 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0 ,</w:t>
      </w:r>
      <w:r w:rsidR="006442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bit 1 do 0, bity 5 4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udávají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dělící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poměr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děličky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  </w:t>
      </w:r>
    </w:p>
    <w:p w:rsidR="00722987" w:rsidRPr="008447C1" w:rsidRDefault="00722987" w:rsidP="00722987">
      <w:pPr>
        <w:rPr>
          <w:rFonts w:ascii="Times New Roman" w:hAnsi="Times New Roman" w:cs="Times New Roman"/>
          <w:b/>
          <w:sz w:val="40"/>
          <w:szCs w:val="40"/>
        </w:rPr>
      </w:pPr>
      <w:r w:rsidRPr="008447C1">
        <w:rPr>
          <w:rFonts w:ascii="Times New Roman" w:hAnsi="Times New Roman" w:cs="Times New Roman"/>
          <w:b/>
          <w:sz w:val="40"/>
          <w:szCs w:val="40"/>
        </w:rPr>
        <w:lastRenderedPageBreak/>
        <w:t>Čítače ty</w:t>
      </w:r>
      <w:r>
        <w:rPr>
          <w:rFonts w:ascii="Times New Roman" w:hAnsi="Times New Roman" w:cs="Times New Roman"/>
          <w:b/>
          <w:sz w:val="40"/>
          <w:szCs w:val="40"/>
        </w:rPr>
        <w:t>pu B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TMR2 a TMR5 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datasheet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strana </w:t>
      </w:r>
      <w:proofErr w:type="gramStart"/>
      <w:r>
        <w:rPr>
          <w:rFonts w:ascii="Times New Roman" w:hAnsi="Times New Roman" w:cs="Times New Roman"/>
          <w:sz w:val="24"/>
          <w:szCs w:val="24"/>
        </w:rPr>
        <w:t>176 ,  FIGURE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13-2</w:t>
      </w:r>
      <w:r w:rsidRPr="008447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čítače jsou téměř </w:t>
      </w:r>
      <w:proofErr w:type="gramStart"/>
      <w:r>
        <w:rPr>
          <w:rFonts w:ascii="Times New Roman" w:hAnsi="Times New Roman" w:cs="Times New Roman"/>
          <w:sz w:val="24"/>
          <w:szCs w:val="24"/>
        </w:rPr>
        <w:t>stejné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čítače typu C. V konfiguračním registru mají navíc bit T32,  který umožňuje spojit dohromady čítač  TMR2 a TMR3   ( ne</w:t>
      </w:r>
      <w:r w:rsidR="00A428FD">
        <w:rPr>
          <w:rFonts w:ascii="Times New Roman" w:hAnsi="Times New Roman" w:cs="Times New Roman"/>
          <w:sz w:val="24"/>
          <w:szCs w:val="24"/>
        </w:rPr>
        <w:t>bo TMR4 a TMR5  ) a udělat z tě</w:t>
      </w:r>
      <w:r>
        <w:rPr>
          <w:rFonts w:ascii="Times New Roman" w:hAnsi="Times New Roman" w:cs="Times New Roman"/>
          <w:sz w:val="24"/>
          <w:szCs w:val="24"/>
        </w:rPr>
        <w:t>chto dvou čítačů jeden obří 32bitový čítač. Pokud ovšem je bit T32 = 0, chová se čítač typu B stejně jako</w:t>
      </w:r>
      <w:r w:rsidR="00A428FD">
        <w:rPr>
          <w:rFonts w:ascii="Times New Roman" w:hAnsi="Times New Roman" w:cs="Times New Roman"/>
          <w:sz w:val="24"/>
          <w:szCs w:val="24"/>
        </w:rPr>
        <w:t xml:space="preserve"> čítač typu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Řídící registr máme na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straně   178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2987">
        <w:rPr>
          <w:rFonts w:ascii="Times New Roman" w:hAnsi="Times New Roman" w:cs="Times New Roman"/>
          <w:sz w:val="24"/>
          <w:szCs w:val="24"/>
        </w:rPr>
        <w:t>REGISTER 13-1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Opět následuje výtah</w:t>
      </w: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77A9" w:rsidRPr="008177A9" w:rsidRDefault="008177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Registry T2CON a T4</w:t>
      </w:r>
      <w:r w:rsidRPr="007229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 </w:t>
      </w:r>
    </w:p>
    <w:p w:rsidR="00F613FF" w:rsidRDefault="004D5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53850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5CA9" w:rsidRDefault="00E35CA9">
      <w:pPr>
        <w:rPr>
          <w:rFonts w:ascii="Times New Roman" w:hAnsi="Times New Roman" w:cs="Times New Roman"/>
          <w:sz w:val="24"/>
          <w:szCs w:val="24"/>
        </w:rPr>
      </w:pPr>
    </w:p>
    <w:p w:rsidR="009C3CF4" w:rsidRDefault="009C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tedy chceme zapnout čítač do obyčejného </w:t>
      </w:r>
      <w:proofErr w:type="gramStart"/>
      <w:r>
        <w:rPr>
          <w:rFonts w:ascii="Times New Roman" w:hAnsi="Times New Roman" w:cs="Times New Roman"/>
          <w:sz w:val="24"/>
          <w:szCs w:val="24"/>
        </w:rPr>
        <w:t>16-ti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bitového módu, nastavíme </w:t>
      </w:r>
    </w:p>
    <w:p w:rsidR="009C3CF4" w:rsidRDefault="009C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 15 </w:t>
      </w:r>
      <w:proofErr w:type="gramStart"/>
      <w:r>
        <w:rPr>
          <w:rFonts w:ascii="Times New Roman" w:hAnsi="Times New Roman" w:cs="Times New Roman"/>
          <w:sz w:val="24"/>
          <w:szCs w:val="24"/>
        </w:rPr>
        <w:t>do 1  ,     bit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do 0 ,    bit 3 do 0 ,    bit 1 do 0   ,  bity 54 určují děličku </w:t>
      </w:r>
    </w:p>
    <w:p w:rsidR="0095242B" w:rsidRDefault="0095242B">
      <w:pPr>
        <w:rPr>
          <w:rFonts w:ascii="Times New Roman" w:hAnsi="Times New Roman" w:cs="Times New Roman"/>
          <w:sz w:val="24"/>
          <w:szCs w:val="24"/>
        </w:rPr>
      </w:pPr>
    </w:p>
    <w:p w:rsidR="000C6ED3" w:rsidRDefault="000C6ED3">
      <w:pPr>
        <w:rPr>
          <w:rFonts w:ascii="Times New Roman" w:hAnsi="Times New Roman" w:cs="Times New Roman"/>
          <w:sz w:val="24"/>
          <w:szCs w:val="24"/>
        </w:rPr>
      </w:pPr>
    </w:p>
    <w:p w:rsidR="000C6ED3" w:rsidRDefault="000C6ED3">
      <w:pPr>
        <w:rPr>
          <w:rFonts w:ascii="Times New Roman" w:hAnsi="Times New Roman" w:cs="Times New Roman"/>
          <w:sz w:val="24"/>
          <w:szCs w:val="24"/>
        </w:rPr>
      </w:pPr>
    </w:p>
    <w:p w:rsidR="000C6ED3" w:rsidRDefault="000C6ED3">
      <w:pPr>
        <w:rPr>
          <w:rFonts w:ascii="Times New Roman" w:hAnsi="Times New Roman" w:cs="Times New Roman"/>
          <w:sz w:val="24"/>
          <w:szCs w:val="24"/>
        </w:rPr>
      </w:pPr>
    </w:p>
    <w:p w:rsidR="000C6ED3" w:rsidRDefault="000C6ED3">
      <w:pPr>
        <w:rPr>
          <w:rFonts w:ascii="Times New Roman" w:hAnsi="Times New Roman" w:cs="Times New Roman"/>
          <w:sz w:val="24"/>
          <w:szCs w:val="24"/>
        </w:rPr>
      </w:pPr>
    </w:p>
    <w:p w:rsidR="004D5D1F" w:rsidRPr="00021A0B" w:rsidRDefault="00021A0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21A0B">
        <w:rPr>
          <w:rFonts w:ascii="Times New Roman" w:hAnsi="Times New Roman" w:cs="Times New Roman"/>
          <w:b/>
          <w:sz w:val="32"/>
          <w:szCs w:val="32"/>
        </w:rPr>
        <w:lastRenderedPageBreak/>
        <w:t>32-bitový</w:t>
      </w:r>
      <w:proofErr w:type="gramEnd"/>
      <w:r w:rsidRPr="00021A0B">
        <w:rPr>
          <w:rFonts w:ascii="Times New Roman" w:hAnsi="Times New Roman" w:cs="Times New Roman"/>
          <w:b/>
          <w:sz w:val="32"/>
          <w:szCs w:val="32"/>
        </w:rPr>
        <w:t xml:space="preserve"> mód</w:t>
      </w:r>
    </w:p>
    <w:p w:rsidR="00021A0B" w:rsidRDefault="00021A0B">
      <w:pPr>
        <w:rPr>
          <w:rFonts w:ascii="Times New Roman" w:hAnsi="Times New Roman" w:cs="Times New Roman"/>
          <w:sz w:val="24"/>
          <w:szCs w:val="24"/>
        </w:rPr>
      </w:pPr>
    </w:p>
    <w:p w:rsidR="004D5D1F" w:rsidRPr="00021A0B" w:rsidRDefault="00021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případě „sežere“ čítač TMR2 čítač TMR3 </w:t>
      </w:r>
      <w:r w:rsidR="00C2270F">
        <w:rPr>
          <w:rFonts w:ascii="Times New Roman" w:hAnsi="Times New Roman" w:cs="Times New Roman"/>
          <w:sz w:val="24"/>
          <w:szCs w:val="24"/>
        </w:rPr>
        <w:t xml:space="preserve">(čítač TMR4 sežere čítač TMR 5) </w:t>
      </w:r>
      <w:r>
        <w:rPr>
          <w:rFonts w:ascii="Times New Roman" w:hAnsi="Times New Roman" w:cs="Times New Roman"/>
          <w:sz w:val="24"/>
          <w:szCs w:val="24"/>
        </w:rPr>
        <w:t xml:space="preserve">a nastavení celé dvojice se ovládá jenom registrem </w:t>
      </w:r>
      <w:proofErr w:type="gramStart"/>
      <w:r>
        <w:rPr>
          <w:rFonts w:ascii="Times New Roman" w:hAnsi="Times New Roman" w:cs="Times New Roman"/>
          <w:sz w:val="24"/>
          <w:szCs w:val="24"/>
        </w:rPr>
        <w:t>T2CON (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T4CON).  </w:t>
      </w:r>
      <w:r w:rsidRPr="00021A0B">
        <w:rPr>
          <w:rFonts w:ascii="Times New Roman" w:hAnsi="Times New Roman" w:cs="Times New Roman"/>
          <w:sz w:val="24"/>
          <w:szCs w:val="24"/>
        </w:rPr>
        <w:t xml:space="preserve">Čítače dávají dohromady obří čítač následovně </w:t>
      </w:r>
    </w:p>
    <w:p w:rsidR="00021A0B" w:rsidRPr="00021A0B" w:rsidRDefault="003B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52971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52" w:rsidRPr="003B1752" w:rsidRDefault="003B17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Vidíme, že TMR3 je vyšší polovina obřího čítače, TMR2 je nižší poloviny obřího čítače. Obdobně se skládají dohromady registry periody  PR3 a PR2.  </w:t>
      </w:r>
      <w:r w:rsidRPr="003B1752">
        <w:rPr>
          <w:rFonts w:ascii="Times New Roman" w:hAnsi="Times New Roman" w:cs="Times New Roman"/>
          <w:b/>
          <w:sz w:val="24"/>
          <w:szCs w:val="24"/>
        </w:rPr>
        <w:t xml:space="preserve">Ale </w:t>
      </w:r>
      <w:proofErr w:type="gramStart"/>
      <w:r w:rsidRPr="003B1752">
        <w:rPr>
          <w:rFonts w:ascii="Times New Roman" w:hAnsi="Times New Roman" w:cs="Times New Roman"/>
          <w:b/>
          <w:sz w:val="24"/>
          <w:szCs w:val="24"/>
        </w:rPr>
        <w:t>POZOR !  „</w:t>
      </w:r>
      <w:proofErr w:type="spellStart"/>
      <w:r w:rsidRPr="003B1752">
        <w:rPr>
          <w:rFonts w:ascii="Times New Roman" w:hAnsi="Times New Roman" w:cs="Times New Roman"/>
          <w:b/>
          <w:sz w:val="24"/>
          <w:szCs w:val="24"/>
        </w:rPr>
        <w:t>Match</w:t>
      </w:r>
      <w:proofErr w:type="spellEnd"/>
      <w:proofErr w:type="gramEnd"/>
      <w:r w:rsidRPr="003B1752">
        <w:rPr>
          <w:rFonts w:ascii="Times New Roman" w:hAnsi="Times New Roman" w:cs="Times New Roman"/>
          <w:b/>
          <w:sz w:val="24"/>
          <w:szCs w:val="24"/>
        </w:rPr>
        <w:t>“ čítače nastaví bit T3IF .</w:t>
      </w:r>
    </w:p>
    <w:p w:rsidR="001806DD" w:rsidRDefault="001806DD">
      <w:pPr>
        <w:rPr>
          <w:rFonts w:ascii="Times New Roman" w:hAnsi="Times New Roman" w:cs="Times New Roman"/>
          <w:sz w:val="24"/>
          <w:szCs w:val="24"/>
        </w:rPr>
      </w:pPr>
    </w:p>
    <w:p w:rsidR="001806DD" w:rsidRDefault="001806DD">
      <w:pPr>
        <w:rPr>
          <w:rFonts w:ascii="Times New Roman" w:hAnsi="Times New Roman" w:cs="Times New Roman"/>
          <w:sz w:val="24"/>
          <w:szCs w:val="24"/>
        </w:rPr>
      </w:pPr>
    </w:p>
    <w:p w:rsidR="001806DD" w:rsidRPr="00AC6EEC" w:rsidRDefault="00AC6EEC">
      <w:pPr>
        <w:rPr>
          <w:rFonts w:ascii="Times New Roman" w:hAnsi="Times New Roman" w:cs="Times New Roman"/>
          <w:b/>
          <w:sz w:val="28"/>
          <w:szCs w:val="28"/>
        </w:rPr>
      </w:pPr>
      <w:r w:rsidRPr="00AC6EEC">
        <w:rPr>
          <w:rFonts w:ascii="Times New Roman" w:hAnsi="Times New Roman" w:cs="Times New Roman"/>
          <w:b/>
          <w:sz w:val="28"/>
          <w:szCs w:val="28"/>
        </w:rPr>
        <w:t>Příklad</w:t>
      </w:r>
    </w:p>
    <w:p w:rsidR="00AC6EEC" w:rsidRDefault="00AC6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Nastavíme čítač TMR2 tak, aby generoval čas </w:t>
      </w:r>
      <w:proofErr w:type="gramStart"/>
      <w:r>
        <w:rPr>
          <w:rFonts w:ascii="Times New Roman" w:hAnsi="Times New Roman" w:cs="Times New Roman"/>
          <w:sz w:val="24"/>
          <w:szCs w:val="24"/>
        </w:rPr>
        <w:t>56ms ( tedy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vždy po 52ms nastavil bit T2IF do 1)</w:t>
      </w:r>
    </w:p>
    <w:p w:rsidR="00AC6EEC" w:rsidRDefault="00AC6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Podíváme se na obrázek na straně 2. Vidíme, že do čítače vstupuje kmitočet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Fosc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7.37</w:t>
      </w:r>
      <w:r w:rsidR="00027771">
        <w:rPr>
          <w:rFonts w:ascii="Times New Roman" w:hAnsi="Times New Roman" w:cs="Times New Roman"/>
          <w:sz w:val="24"/>
          <w:szCs w:val="24"/>
        </w:rPr>
        <w:t>MHz/2,  tedy</w:t>
      </w:r>
      <w:proofErr w:type="gramEnd"/>
      <w:r w:rsidR="00027771">
        <w:rPr>
          <w:rFonts w:ascii="Times New Roman" w:hAnsi="Times New Roman" w:cs="Times New Roman"/>
          <w:sz w:val="24"/>
          <w:szCs w:val="24"/>
        </w:rPr>
        <w:t xml:space="preserve">  3,685MHz. Na druhé </w:t>
      </w:r>
      <w:proofErr w:type="gramStart"/>
      <w:r w:rsidR="00027771">
        <w:rPr>
          <w:rFonts w:ascii="Times New Roman" w:hAnsi="Times New Roman" w:cs="Times New Roman"/>
          <w:sz w:val="24"/>
          <w:szCs w:val="24"/>
        </w:rPr>
        <w:t>straně ( u bitu</w:t>
      </w:r>
      <w:proofErr w:type="gramEnd"/>
      <w:r w:rsidR="00027771">
        <w:rPr>
          <w:rFonts w:ascii="Times New Roman" w:hAnsi="Times New Roman" w:cs="Times New Roman"/>
          <w:sz w:val="24"/>
          <w:szCs w:val="24"/>
        </w:rPr>
        <w:t xml:space="preserve"> T2IF) má vy</w:t>
      </w:r>
      <w:r>
        <w:rPr>
          <w:rFonts w:ascii="Times New Roman" w:hAnsi="Times New Roman" w:cs="Times New Roman"/>
          <w:sz w:val="24"/>
          <w:szCs w:val="24"/>
        </w:rPr>
        <w:t xml:space="preserve">cházet čas 56ms, to odpovídá kmitočtu  17,85Hz (pokud nevíte, jak se z času </w:t>
      </w:r>
      <w:r w:rsidR="00F3202F">
        <w:rPr>
          <w:rFonts w:ascii="Times New Roman" w:hAnsi="Times New Roman" w:cs="Times New Roman"/>
          <w:sz w:val="24"/>
          <w:szCs w:val="24"/>
        </w:rPr>
        <w:t>udělá kmitočet, gy</w:t>
      </w:r>
      <w:r>
        <w:rPr>
          <w:rFonts w:ascii="Times New Roman" w:hAnsi="Times New Roman" w:cs="Times New Roman"/>
          <w:sz w:val="24"/>
          <w:szCs w:val="24"/>
        </w:rPr>
        <w:t xml:space="preserve">mnázium!). Celý blok čítač TMR2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tedy musí zajistit dělení číslem   3.685MHz / 17,85  = </w:t>
      </w:r>
      <w:proofErr w:type="gramStart"/>
      <w:r w:rsidRPr="00AC6EEC">
        <w:rPr>
          <w:rFonts w:ascii="Times New Roman" w:hAnsi="Times New Roman" w:cs="Times New Roman"/>
          <w:sz w:val="24"/>
          <w:szCs w:val="24"/>
        </w:rPr>
        <w:t>206360</w:t>
      </w:r>
      <w:r w:rsidR="00027771">
        <w:rPr>
          <w:rFonts w:ascii="Times New Roman" w:hAnsi="Times New Roman" w:cs="Times New Roman"/>
          <w:sz w:val="24"/>
          <w:szCs w:val="24"/>
        </w:rPr>
        <w:t xml:space="preserve"> . Tohle</w:t>
      </w:r>
      <w:proofErr w:type="gramEnd"/>
      <w:r w:rsidR="00027771">
        <w:rPr>
          <w:rFonts w:ascii="Times New Roman" w:hAnsi="Times New Roman" w:cs="Times New Roman"/>
          <w:sz w:val="24"/>
          <w:szCs w:val="24"/>
        </w:rPr>
        <w:t xml:space="preserve"> číslo by</w:t>
      </w:r>
      <w:r>
        <w:rPr>
          <w:rFonts w:ascii="Times New Roman" w:hAnsi="Times New Roman" w:cs="Times New Roman"/>
          <w:sz w:val="24"/>
          <w:szCs w:val="24"/>
        </w:rPr>
        <w:t xml:space="preserve">chom měli vložit do registru PR2 , ale je moc velké ( jaké je maximální možné číslo ?) Nezbývá tedy než nastavit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Součin hodnoty, kterou dělí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prescaler</w:t>
      </w:r>
      <w:proofErr w:type="spellEnd"/>
      <w:r>
        <w:rPr>
          <w:rFonts w:ascii="Times New Roman" w:hAnsi="Times New Roman" w:cs="Times New Roman"/>
          <w:sz w:val="24"/>
          <w:szCs w:val="24"/>
        </w:rPr>
        <w:t>, a hodnot</w:t>
      </w:r>
      <w:r w:rsidR="0002777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kterou dělí čítač TMR2 , musí dát </w:t>
      </w:r>
      <w:proofErr w:type="gramStart"/>
      <w:r w:rsidRPr="00AC6EEC">
        <w:rPr>
          <w:rFonts w:ascii="Times New Roman" w:hAnsi="Times New Roman" w:cs="Times New Roman"/>
          <w:sz w:val="24"/>
          <w:szCs w:val="24"/>
        </w:rPr>
        <w:t>206360</w:t>
      </w:r>
      <w:r>
        <w:rPr>
          <w:rFonts w:ascii="Times New Roman" w:hAnsi="Times New Roman" w:cs="Times New Roman"/>
          <w:sz w:val="24"/>
          <w:szCs w:val="24"/>
        </w:rPr>
        <w:t xml:space="preserve"> . T</w:t>
      </w:r>
      <w:r w:rsidR="002B01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zkusíme:</w:t>
      </w:r>
    </w:p>
    <w:p w:rsidR="00F3202F" w:rsidRDefault="00AC6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dělí</w:t>
      </w:r>
      <w:r w:rsidR="002B0116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 xml:space="preserve">  , na TMR2 zbývá  </w:t>
      </w:r>
      <w:proofErr w:type="gramStart"/>
      <w:r w:rsidR="002B0116">
        <w:rPr>
          <w:rFonts w:ascii="Times New Roman" w:hAnsi="Times New Roman" w:cs="Times New Roman"/>
          <w:sz w:val="24"/>
          <w:szCs w:val="24"/>
        </w:rPr>
        <w:t>25795</w:t>
      </w:r>
      <w:r>
        <w:rPr>
          <w:rFonts w:ascii="Times New Roman" w:hAnsi="Times New Roman" w:cs="Times New Roman"/>
          <w:sz w:val="24"/>
          <w:szCs w:val="24"/>
        </w:rPr>
        <w:t xml:space="preserve"> .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registru PR2 uložíme číslo o 1 menší, tedy </w:t>
      </w:r>
      <w:r w:rsidR="002B0116">
        <w:rPr>
          <w:rFonts w:ascii="Times New Roman" w:hAnsi="Times New Roman" w:cs="Times New Roman"/>
          <w:sz w:val="24"/>
          <w:szCs w:val="24"/>
        </w:rPr>
        <w:t xml:space="preserve">25798 </w:t>
      </w:r>
    </w:p>
    <w:p w:rsidR="00AC6EEC" w:rsidRDefault="00763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F3202F">
        <w:rPr>
          <w:rFonts w:ascii="Times New Roman" w:hAnsi="Times New Roman" w:cs="Times New Roman"/>
          <w:sz w:val="24"/>
          <w:szCs w:val="24"/>
        </w:rPr>
        <w:t xml:space="preserve"> nastavení se podívejte do programu  </w:t>
      </w:r>
      <w:proofErr w:type="gramStart"/>
      <w:r w:rsidR="00F3202F">
        <w:rPr>
          <w:rFonts w:ascii="Times New Roman" w:hAnsi="Times New Roman" w:cs="Times New Roman"/>
          <w:sz w:val="24"/>
          <w:szCs w:val="24"/>
        </w:rPr>
        <w:t>citac01.s .</w:t>
      </w:r>
      <w:proofErr w:type="gramEnd"/>
      <w:r w:rsidR="00F3202F">
        <w:rPr>
          <w:rFonts w:ascii="Times New Roman" w:hAnsi="Times New Roman" w:cs="Times New Roman"/>
          <w:sz w:val="24"/>
          <w:szCs w:val="24"/>
        </w:rPr>
        <w:t xml:space="preserve"> </w:t>
      </w:r>
      <w:r w:rsidR="00A5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C" w:rsidRDefault="00015A8C">
      <w:pPr>
        <w:rPr>
          <w:rFonts w:ascii="Times New Roman" w:hAnsi="Times New Roman" w:cs="Times New Roman"/>
          <w:sz w:val="24"/>
          <w:szCs w:val="24"/>
        </w:rPr>
      </w:pPr>
    </w:p>
    <w:p w:rsidR="00E3669A" w:rsidRDefault="008D2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Pustíme si simulátor, dále PAUSE a RESET. Mačkáme F7  a díváme </w:t>
      </w:r>
      <w:proofErr w:type="gramStart"/>
      <w:r>
        <w:rPr>
          <w:rFonts w:ascii="Times New Roman" w:hAnsi="Times New Roman" w:cs="Times New Roman"/>
          <w:sz w:val="24"/>
          <w:szCs w:val="24"/>
        </w:rPr>
        <w:t>se ,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všechno program dělá. Po nějaké době  program začne procházet cyklem od návěští  </w:t>
      </w:r>
      <w:proofErr w:type="gramStart"/>
      <w:r>
        <w:rPr>
          <w:rFonts w:ascii="Times New Roman" w:hAnsi="Times New Roman" w:cs="Times New Roman"/>
          <w:sz w:val="24"/>
          <w:szCs w:val="24"/>
        </w:rPr>
        <w:t>cyklus . Nyní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dáme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instrukci    </w:t>
      </w:r>
      <w:r w:rsidRPr="008D2B65">
        <w:rPr>
          <w:rFonts w:ascii="Times New Roman" w:hAnsi="Times New Roman" w:cs="Times New Roman"/>
          <w:sz w:val="24"/>
          <w:szCs w:val="24"/>
        </w:rPr>
        <w:t>call odTMR2</w:t>
      </w:r>
      <w:r>
        <w:rPr>
          <w:rFonts w:ascii="Times New Roman" w:hAnsi="Times New Roman" w:cs="Times New Roman"/>
          <w:sz w:val="24"/>
          <w:szCs w:val="24"/>
        </w:rPr>
        <w:t xml:space="preserve">    a zmáčkneme F5 . Program běží a běží, až se kousne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breakpointu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Pustíme si STOPWATCH a díváme se, jaký čas </w:t>
      </w:r>
      <w:proofErr w:type="gramStart"/>
      <w:r>
        <w:rPr>
          <w:rFonts w:ascii="Times New Roman" w:hAnsi="Times New Roman" w:cs="Times New Roman"/>
          <w:sz w:val="24"/>
          <w:szCs w:val="24"/>
        </w:rPr>
        <w:t>uplynul  mezi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jednotlivými voláními. Nezapomeneme nastavit správně v simulátoru periodu instrukcí – v okně SPOPWATCH vpravo dole, 1MHz je špatně. </w:t>
      </w:r>
      <w:r w:rsidR="00E3669A">
        <w:rPr>
          <w:rFonts w:ascii="Times New Roman" w:hAnsi="Times New Roman" w:cs="Times New Roman"/>
          <w:sz w:val="24"/>
          <w:szCs w:val="24"/>
        </w:rPr>
        <w:t xml:space="preserve"> U </w:t>
      </w:r>
      <w:r w:rsidR="000C6ED3">
        <w:rPr>
          <w:rFonts w:ascii="Times New Roman" w:hAnsi="Times New Roman" w:cs="Times New Roman"/>
          <w:sz w:val="24"/>
          <w:szCs w:val="24"/>
        </w:rPr>
        <w:t xml:space="preserve">verse MPLABX </w:t>
      </w:r>
      <w:proofErr w:type="gramStart"/>
      <w:r w:rsidR="000C6ED3">
        <w:rPr>
          <w:rFonts w:ascii="Times New Roman" w:hAnsi="Times New Roman" w:cs="Times New Roman"/>
          <w:sz w:val="24"/>
          <w:szCs w:val="24"/>
        </w:rPr>
        <w:t>5.10  se</w:t>
      </w:r>
      <w:proofErr w:type="gramEnd"/>
      <w:r w:rsidR="000C6ED3">
        <w:rPr>
          <w:rFonts w:ascii="Times New Roman" w:hAnsi="Times New Roman" w:cs="Times New Roman"/>
          <w:sz w:val="24"/>
          <w:szCs w:val="24"/>
        </w:rPr>
        <w:t xml:space="preserve"> po nastave</w:t>
      </w:r>
      <w:r w:rsidR="00E3669A">
        <w:rPr>
          <w:rFonts w:ascii="Times New Roman" w:hAnsi="Times New Roman" w:cs="Times New Roman"/>
          <w:sz w:val="24"/>
          <w:szCs w:val="24"/>
        </w:rPr>
        <w:t xml:space="preserve">ní frekvence hodin někdy číslo neobjeví v okně </w:t>
      </w:r>
      <w:proofErr w:type="spellStart"/>
      <w:r w:rsidR="00E3669A">
        <w:rPr>
          <w:rFonts w:ascii="Times New Roman" w:hAnsi="Times New Roman" w:cs="Times New Roman"/>
          <w:sz w:val="24"/>
          <w:szCs w:val="24"/>
        </w:rPr>
        <w:t>s</w:t>
      </w:r>
      <w:r w:rsidR="000C6ED3">
        <w:rPr>
          <w:rFonts w:ascii="Times New Roman" w:hAnsi="Times New Roman" w:cs="Times New Roman"/>
          <w:sz w:val="24"/>
          <w:szCs w:val="24"/>
        </w:rPr>
        <w:t>topwatch</w:t>
      </w:r>
      <w:proofErr w:type="spellEnd"/>
      <w:r w:rsidR="000C6ED3">
        <w:rPr>
          <w:rFonts w:ascii="Times New Roman" w:hAnsi="Times New Roman" w:cs="Times New Roman"/>
          <w:sz w:val="24"/>
          <w:szCs w:val="24"/>
        </w:rPr>
        <w:t>, pomůže celý MPLABX vyp</w:t>
      </w:r>
      <w:r w:rsidR="00E3669A">
        <w:rPr>
          <w:rFonts w:ascii="Times New Roman" w:hAnsi="Times New Roman" w:cs="Times New Roman"/>
          <w:sz w:val="24"/>
          <w:szCs w:val="24"/>
        </w:rPr>
        <w:t xml:space="preserve">nout a opět zapnout. </w:t>
      </w:r>
    </w:p>
    <w:p w:rsidR="008D2B65" w:rsidRDefault="008D2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Zmáčkneme několikrát F7 , díváme se, jak program vstupuje do podprogramu.    Potom opět mačkáme F5 , program se zastaví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breakpointu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Mačkáme F8 – podprogram se udělá, jako by to byla jedna instrukce.    Několikrát zopakujeme, až nám bude jasné, jaký je rozdíl mezi F7 a F8 . </w:t>
      </w:r>
    </w:p>
    <w:p w:rsidR="008D2B65" w:rsidRDefault="008D2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Potom zrušíme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call odTMR2  a nastavíme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 </w:t>
      </w:r>
      <w:r w:rsidRPr="008D2B65">
        <w:rPr>
          <w:rFonts w:ascii="Times New Roman" w:hAnsi="Times New Roman" w:cs="Times New Roman"/>
          <w:sz w:val="24"/>
          <w:szCs w:val="24"/>
        </w:rPr>
        <w:t xml:space="preserve"> call odTMR3 </w:t>
      </w:r>
      <w:r>
        <w:rPr>
          <w:rFonts w:ascii="Times New Roman" w:hAnsi="Times New Roman" w:cs="Times New Roman"/>
          <w:sz w:val="24"/>
          <w:szCs w:val="24"/>
        </w:rPr>
        <w:t xml:space="preserve">  . Opět se podíváme, jak dlouhý čas čítač generuje, a porovnáme s naším výpočtem.      </w:t>
      </w:r>
    </w:p>
    <w:p w:rsidR="00481D82" w:rsidRDefault="0048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totéž ještě jednou s call odTMR4 </w:t>
      </w:r>
    </w:p>
    <w:p w:rsidR="0076391E" w:rsidRDefault="007639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Neustávejte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úplně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co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06DD" w:rsidRDefault="008E2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Dopište si čítač TMR5  podle svého </w:t>
      </w:r>
      <w:proofErr w:type="gramStart"/>
      <w:r>
        <w:rPr>
          <w:rFonts w:ascii="Times New Roman" w:hAnsi="Times New Roman" w:cs="Times New Roman"/>
          <w:sz w:val="24"/>
          <w:szCs w:val="24"/>
        </w:rPr>
        <w:t>uvážení  a zkuste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generovat nějaký čas. </w:t>
      </w:r>
    </w:p>
    <w:p w:rsidR="008E2821" w:rsidRDefault="00B72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Samozřejmě, do podprogramů  </w:t>
      </w:r>
      <w:r w:rsidRPr="008D2B65">
        <w:rPr>
          <w:rFonts w:ascii="Times New Roman" w:hAnsi="Times New Roman" w:cs="Times New Roman"/>
          <w:sz w:val="24"/>
          <w:szCs w:val="24"/>
        </w:rPr>
        <w:t>odTMR2</w:t>
      </w:r>
      <w:r>
        <w:rPr>
          <w:rFonts w:ascii="Times New Roman" w:hAnsi="Times New Roman" w:cs="Times New Roman"/>
          <w:sz w:val="24"/>
          <w:szCs w:val="24"/>
        </w:rPr>
        <w:t xml:space="preserve"> , odTMR3 , </w:t>
      </w:r>
      <w:r w:rsidRPr="008D2B65">
        <w:rPr>
          <w:rFonts w:ascii="Times New Roman" w:hAnsi="Times New Roman" w:cs="Times New Roman"/>
          <w:sz w:val="24"/>
          <w:szCs w:val="24"/>
        </w:rPr>
        <w:t>odTMR</w:t>
      </w:r>
      <w:r>
        <w:rPr>
          <w:rFonts w:ascii="Times New Roman" w:hAnsi="Times New Roman" w:cs="Times New Roman"/>
          <w:sz w:val="24"/>
          <w:szCs w:val="24"/>
        </w:rPr>
        <w:t xml:space="preserve">4 si můžete dopsat nějakou akci, která se má dělat vždy po zvoleném čase – blikání s diodou, generování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tónu, .... , ....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6DD" w:rsidRDefault="00015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</w:t>
      </w:r>
      <w:proofErr w:type="gramStart"/>
      <w:r>
        <w:rPr>
          <w:rFonts w:ascii="Times New Roman" w:hAnsi="Times New Roman" w:cs="Times New Roman"/>
          <w:sz w:val="24"/>
          <w:szCs w:val="24"/>
        </w:rPr>
        <w:t>netušíte,  o čem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mluvilo v minulých odstavcích, zřejmě neumíte ovládat simulátor. To jsme samozřejmě dělali už mnohokrát, nicméně si to přečtěte zde:</w:t>
      </w:r>
    </w:p>
    <w:p w:rsidR="00D87FB4" w:rsidRDefault="00D87FB4" w:rsidP="00D87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všeobecný návod na simulátor je v</w:t>
      </w:r>
    </w:p>
    <w:p w:rsidR="002701F7" w:rsidRDefault="00B72B26" w:rsidP="00D87FB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87FB4" w:rsidRPr="002D73C6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http://ozeas.sdb.cz/panska/mikroproc/33EV32/MPLABX/pouziti_MPLABX_16F.docx</w:t>
        </w:r>
      </w:hyperlink>
    </w:p>
    <w:p w:rsidR="00D87FB4" w:rsidRDefault="00D87FB4" w:rsidP="00D87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strany </w:t>
      </w:r>
      <w:proofErr w:type="gramStart"/>
      <w:r>
        <w:rPr>
          <w:rFonts w:ascii="Times New Roman" w:hAnsi="Times New Roman" w:cs="Times New Roman"/>
          <w:sz w:val="24"/>
          <w:szCs w:val="24"/>
        </w:rPr>
        <w:t>12 , 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pro jiný procesor, ale ovládání simulátoru je stejné  </w:t>
      </w:r>
    </w:p>
    <w:p w:rsidR="002701F7" w:rsidRDefault="002701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01F7" w:rsidRDefault="002701F7" w:rsidP="00D87F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stopwatch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1F7" w:rsidRDefault="00B72B26" w:rsidP="00D87FB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701F7" w:rsidRPr="002D73C6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http://ozeas.sdb.cz/panska/mikroproc/33EV32/MPLABX/stopwatch_33EV32.docx</w:t>
        </w:r>
      </w:hyperlink>
    </w:p>
    <w:p w:rsidR="002701F7" w:rsidRDefault="002701F7" w:rsidP="00D87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A0B" w:rsidRPr="00021A0B" w:rsidRDefault="003B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42B" w:rsidRDefault="0095242B">
      <w:pPr>
        <w:rPr>
          <w:rFonts w:ascii="Times New Roman" w:hAnsi="Times New Roman" w:cs="Times New Roman"/>
          <w:sz w:val="24"/>
          <w:szCs w:val="24"/>
        </w:rPr>
      </w:pPr>
    </w:p>
    <w:p w:rsidR="00BB1E0F" w:rsidRDefault="00FC2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celé se to naučte. Na gymnasiu byste </w:t>
      </w:r>
      <w:proofErr w:type="gramStart"/>
      <w:r>
        <w:rPr>
          <w:rFonts w:ascii="Times New Roman" w:hAnsi="Times New Roman" w:cs="Times New Roman"/>
          <w:sz w:val="24"/>
          <w:szCs w:val="24"/>
        </w:rPr>
        <w:t>mo</w:t>
      </w:r>
      <w:r w:rsidR="00435ABA">
        <w:rPr>
          <w:rFonts w:ascii="Times New Roman" w:hAnsi="Times New Roman" w:cs="Times New Roman"/>
          <w:sz w:val="24"/>
          <w:szCs w:val="24"/>
        </w:rPr>
        <w:t>hli  v zeměpise</w:t>
      </w:r>
      <w:proofErr w:type="gramEnd"/>
      <w:r w:rsidR="00435ABA">
        <w:rPr>
          <w:rFonts w:ascii="Times New Roman" w:hAnsi="Times New Roman" w:cs="Times New Roman"/>
          <w:sz w:val="24"/>
          <w:szCs w:val="24"/>
        </w:rPr>
        <w:t xml:space="preserve"> úplně vypustit S</w:t>
      </w:r>
      <w:r>
        <w:rPr>
          <w:rFonts w:ascii="Times New Roman" w:hAnsi="Times New Roman" w:cs="Times New Roman"/>
          <w:sz w:val="24"/>
          <w:szCs w:val="24"/>
        </w:rPr>
        <w:t>ev</w:t>
      </w:r>
      <w:r w:rsidR="00435ABA">
        <w:rPr>
          <w:rFonts w:ascii="Times New Roman" w:hAnsi="Times New Roman" w:cs="Times New Roman"/>
          <w:sz w:val="24"/>
          <w:szCs w:val="24"/>
        </w:rPr>
        <w:t>erní Ameriku a naučit se jenom J</w:t>
      </w:r>
      <w:r>
        <w:rPr>
          <w:rFonts w:ascii="Times New Roman" w:hAnsi="Times New Roman" w:cs="Times New Roman"/>
          <w:sz w:val="24"/>
          <w:szCs w:val="24"/>
        </w:rPr>
        <w:t xml:space="preserve">ižní. Z prvního byste </w:t>
      </w:r>
      <w:proofErr w:type="gramStart"/>
      <w:r>
        <w:rPr>
          <w:rFonts w:ascii="Times New Roman" w:hAnsi="Times New Roman" w:cs="Times New Roman"/>
          <w:sz w:val="24"/>
          <w:szCs w:val="24"/>
        </w:rPr>
        <w:t>dostali 5 , z druhého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 a výsledek by byl 3 .</w:t>
      </w:r>
      <w:r w:rsidR="00435ABA">
        <w:rPr>
          <w:rFonts w:ascii="Times New Roman" w:hAnsi="Times New Roman" w:cs="Times New Roman"/>
          <w:sz w:val="24"/>
          <w:szCs w:val="24"/>
        </w:rPr>
        <w:t xml:space="preserve"> Nebo byste se nějak vyhnuli zkoušení  a vůbec nikdo by po celou zbývající dobu studia nepoznal, že jste Severní Ameriku úplně vypustili.  </w:t>
      </w:r>
      <w:r>
        <w:rPr>
          <w:rFonts w:ascii="Times New Roman" w:hAnsi="Times New Roman" w:cs="Times New Roman"/>
          <w:sz w:val="24"/>
          <w:szCs w:val="24"/>
        </w:rPr>
        <w:t xml:space="preserve"> Tak tomu není v našem předmětu. Potřebujete neustále znát úplně všechno, co jsme dosud probrali.  Pokud máte nějaké mezery, doučte se, vše máte napsané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Ozeášovi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F47" w:rsidRDefault="00FC2F47">
      <w:pPr>
        <w:rPr>
          <w:rFonts w:ascii="Times New Roman" w:hAnsi="Times New Roman" w:cs="Times New Roman"/>
          <w:sz w:val="24"/>
          <w:szCs w:val="24"/>
        </w:rPr>
      </w:pPr>
    </w:p>
    <w:p w:rsidR="00BB1E0F" w:rsidRPr="00BB1E0F" w:rsidRDefault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1E0F" w:rsidRPr="00BB1E0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37" w:rsidRDefault="00BF3937" w:rsidP="00BF3937">
      <w:pPr>
        <w:spacing w:after="0" w:line="240" w:lineRule="auto"/>
      </w:pPr>
      <w:r>
        <w:separator/>
      </w:r>
    </w:p>
  </w:endnote>
  <w:endnote w:type="continuationSeparator" w:id="0">
    <w:p w:rsidR="00BF3937" w:rsidRDefault="00BF3937" w:rsidP="00B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37" w:rsidRDefault="0056614A">
    <w:pPr>
      <w:pStyle w:val="Zpat"/>
    </w:pPr>
    <w:r>
      <w:t xml:space="preserve">Čítače  33EV32GM002   strana  </w:t>
    </w:r>
    <w:r>
      <w:fldChar w:fldCharType="begin"/>
    </w:r>
    <w:r>
      <w:instrText>PAGE   \* MERGEFORMAT</w:instrText>
    </w:r>
    <w:r>
      <w:fldChar w:fldCharType="separate"/>
    </w:r>
    <w:r w:rsidR="00B72B26">
      <w:rPr>
        <w:noProof/>
      </w:rPr>
      <w:t>6</w:t>
    </w:r>
    <w:r>
      <w:fldChar w:fldCharType="end"/>
    </w:r>
  </w:p>
  <w:p w:rsidR="00BF3937" w:rsidRDefault="00BF3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37" w:rsidRDefault="00BF3937" w:rsidP="00BF3937">
      <w:pPr>
        <w:spacing w:after="0" w:line="240" w:lineRule="auto"/>
      </w:pPr>
      <w:r>
        <w:separator/>
      </w:r>
    </w:p>
  </w:footnote>
  <w:footnote w:type="continuationSeparator" w:id="0">
    <w:p w:rsidR="00BF3937" w:rsidRDefault="00BF3937" w:rsidP="00BF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8A"/>
    <w:rsid w:val="00004259"/>
    <w:rsid w:val="00015A8C"/>
    <w:rsid w:val="00015AC5"/>
    <w:rsid w:val="00021A0B"/>
    <w:rsid w:val="00027771"/>
    <w:rsid w:val="00097EBD"/>
    <w:rsid w:val="000C6ED3"/>
    <w:rsid w:val="0012011C"/>
    <w:rsid w:val="0014201F"/>
    <w:rsid w:val="001806DD"/>
    <w:rsid w:val="002701F7"/>
    <w:rsid w:val="002B0116"/>
    <w:rsid w:val="003B1752"/>
    <w:rsid w:val="00435ABA"/>
    <w:rsid w:val="00481D82"/>
    <w:rsid w:val="004D5D1F"/>
    <w:rsid w:val="0056614A"/>
    <w:rsid w:val="006178D4"/>
    <w:rsid w:val="0064420F"/>
    <w:rsid w:val="006B334D"/>
    <w:rsid w:val="00722987"/>
    <w:rsid w:val="00735F3E"/>
    <w:rsid w:val="0076391E"/>
    <w:rsid w:val="008177A9"/>
    <w:rsid w:val="008447C1"/>
    <w:rsid w:val="008546E1"/>
    <w:rsid w:val="008C680F"/>
    <w:rsid w:val="008D2B65"/>
    <w:rsid w:val="008E1871"/>
    <w:rsid w:val="008E2821"/>
    <w:rsid w:val="0094736C"/>
    <w:rsid w:val="0095242B"/>
    <w:rsid w:val="009C3CF4"/>
    <w:rsid w:val="00A428FD"/>
    <w:rsid w:val="00A54E8A"/>
    <w:rsid w:val="00A555FC"/>
    <w:rsid w:val="00AA2F68"/>
    <w:rsid w:val="00AC6EEC"/>
    <w:rsid w:val="00AF4F11"/>
    <w:rsid w:val="00B72B26"/>
    <w:rsid w:val="00BB1E0F"/>
    <w:rsid w:val="00BF3937"/>
    <w:rsid w:val="00C02E8A"/>
    <w:rsid w:val="00C2270F"/>
    <w:rsid w:val="00CF727B"/>
    <w:rsid w:val="00D87FB4"/>
    <w:rsid w:val="00DB4781"/>
    <w:rsid w:val="00E35CA9"/>
    <w:rsid w:val="00E3669A"/>
    <w:rsid w:val="00E62DEB"/>
    <w:rsid w:val="00E9041F"/>
    <w:rsid w:val="00F3202F"/>
    <w:rsid w:val="00F613FF"/>
    <w:rsid w:val="00FC2F47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37"/>
  </w:style>
  <w:style w:type="paragraph" w:styleId="Zpat">
    <w:name w:val="footer"/>
    <w:basedOn w:val="Normln"/>
    <w:link w:val="ZpatChar"/>
    <w:uiPriority w:val="99"/>
    <w:unhideWhenUsed/>
    <w:rsid w:val="00B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37"/>
  </w:style>
  <w:style w:type="paragraph" w:styleId="Textbubliny">
    <w:name w:val="Balloon Text"/>
    <w:basedOn w:val="Normln"/>
    <w:link w:val="TextbublinyChar"/>
    <w:uiPriority w:val="99"/>
    <w:semiHidden/>
    <w:unhideWhenUsed/>
    <w:rsid w:val="00B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9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B3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37"/>
  </w:style>
  <w:style w:type="paragraph" w:styleId="Zpat">
    <w:name w:val="footer"/>
    <w:basedOn w:val="Normln"/>
    <w:link w:val="ZpatChar"/>
    <w:uiPriority w:val="99"/>
    <w:unhideWhenUsed/>
    <w:rsid w:val="00B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37"/>
  </w:style>
  <w:style w:type="paragraph" w:styleId="Textbubliny">
    <w:name w:val="Balloon Text"/>
    <w:basedOn w:val="Normln"/>
    <w:link w:val="TextbublinyChar"/>
    <w:uiPriority w:val="99"/>
    <w:semiHidden/>
    <w:unhideWhenUsed/>
    <w:rsid w:val="00B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9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B3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eas.sdb.cz/panska/mikroproc/33EV32/pdf/33EV32.pdf" TargetMode="External"/><Relationship Id="rId13" Type="http://schemas.openxmlformats.org/officeDocument/2006/relationships/hyperlink" Target="http://ozeas.sdb.cz/panska/mikroproc/33EV32/MPLABX/pouziti_MPLABX_16F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ozeas.sdb.cz/panska/mikroproc/33EV32/MPLABX/stopwatch_33EV32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DAEA-082C-4166-923F-093B3FF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1365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42</cp:revision>
  <dcterms:created xsi:type="dcterms:W3CDTF">2018-03-01T18:45:00Z</dcterms:created>
  <dcterms:modified xsi:type="dcterms:W3CDTF">2023-02-28T18:34:00Z</dcterms:modified>
</cp:coreProperties>
</file>